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CAF" w:rsidRPr="00AB716A" w:rsidRDefault="00CD6A1C" w:rsidP="001B75F3">
      <w:pPr>
        <w:spacing w:after="0" w:line="336" w:lineRule="auto"/>
        <w:ind w:left="113" w:right="57" w:firstLine="709"/>
        <w:jc w:val="right"/>
        <w:rPr>
          <w:rFonts w:ascii="Times New Roman" w:hAnsi="Times New Roman" w:cs="Times New Roman"/>
          <w:sz w:val="28"/>
          <w:szCs w:val="28"/>
        </w:rPr>
      </w:pPr>
      <w:r w:rsidRPr="00AB716A">
        <w:rPr>
          <w:rFonts w:ascii="Times New Roman" w:eastAsia="Calibri" w:hAnsi="Times New Roman" w:cs="Times New Roman"/>
          <w:iCs/>
          <w:sz w:val="28"/>
          <w:szCs w:val="28"/>
        </w:rPr>
        <w:t>Читать – это еще ничего не значит;</w:t>
      </w:r>
      <w:r w:rsidRPr="00AB716A">
        <w:rPr>
          <w:rFonts w:ascii="Times New Roman" w:eastAsia="Calibri" w:hAnsi="Times New Roman" w:cs="Times New Roman"/>
          <w:iCs/>
          <w:sz w:val="28"/>
          <w:szCs w:val="28"/>
        </w:rPr>
        <w:br/>
        <w:t>что читать и как понимать читаемое –</w:t>
      </w:r>
      <w:r w:rsidRPr="00AB716A">
        <w:rPr>
          <w:rFonts w:ascii="Times New Roman" w:eastAsia="Calibri" w:hAnsi="Times New Roman" w:cs="Times New Roman"/>
          <w:iCs/>
          <w:sz w:val="28"/>
          <w:szCs w:val="28"/>
        </w:rPr>
        <w:br/>
        <w:t>вот в чем главное дело.</w:t>
      </w:r>
      <w:r w:rsidRPr="00AB716A">
        <w:rPr>
          <w:rFonts w:ascii="Times New Roman" w:eastAsia="Calibri" w:hAnsi="Times New Roman" w:cs="Times New Roman"/>
          <w:iCs/>
          <w:sz w:val="28"/>
          <w:szCs w:val="28"/>
        </w:rPr>
        <w:br/>
      </w:r>
      <w:r w:rsidRPr="004320D4">
        <w:rPr>
          <w:rFonts w:ascii="Times New Roman" w:eastAsia="Calibri" w:hAnsi="Times New Roman" w:cs="Times New Roman"/>
          <w:bCs/>
          <w:iCs/>
          <w:sz w:val="28"/>
          <w:szCs w:val="28"/>
        </w:rPr>
        <w:t>К.Д. Ушинский</w:t>
      </w:r>
    </w:p>
    <w:p w:rsidR="009D5CE3" w:rsidRPr="00AB716A" w:rsidRDefault="009D5CE3" w:rsidP="001B75F3">
      <w:pPr>
        <w:pStyle w:val="1"/>
        <w:spacing w:line="336" w:lineRule="auto"/>
        <w:ind w:left="113" w:right="57" w:firstLine="709"/>
        <w:jc w:val="center"/>
        <w:rPr>
          <w:rFonts w:ascii="Times New Roman" w:hAnsi="Times New Roman"/>
          <w:i w:val="0"/>
          <w:sz w:val="28"/>
          <w:szCs w:val="28"/>
        </w:rPr>
      </w:pPr>
      <w:r w:rsidRPr="00AB716A">
        <w:rPr>
          <w:rFonts w:ascii="Times New Roman" w:hAnsi="Times New Roman"/>
          <w:i w:val="0"/>
          <w:sz w:val="28"/>
          <w:szCs w:val="28"/>
        </w:rPr>
        <w:t>Библиотечные уроки.</w:t>
      </w:r>
    </w:p>
    <w:p w:rsidR="00AB716A" w:rsidRDefault="00AB716A" w:rsidP="001B75F3">
      <w:pPr>
        <w:pStyle w:val="1"/>
        <w:spacing w:line="336" w:lineRule="auto"/>
        <w:ind w:left="113" w:right="57" w:firstLine="709"/>
        <w:jc w:val="both"/>
        <w:rPr>
          <w:rFonts w:ascii="Times New Roman" w:hAnsi="Times New Roman"/>
          <w:i w:val="0"/>
          <w:sz w:val="28"/>
          <w:szCs w:val="28"/>
        </w:rPr>
      </w:pPr>
    </w:p>
    <w:p w:rsidR="00AB716A" w:rsidRPr="00AB716A" w:rsidRDefault="00AB716A" w:rsidP="001B75F3">
      <w:pPr>
        <w:pStyle w:val="1"/>
        <w:spacing w:line="336" w:lineRule="auto"/>
        <w:ind w:left="113" w:right="57" w:firstLine="709"/>
        <w:jc w:val="both"/>
        <w:rPr>
          <w:rFonts w:ascii="Times New Roman" w:hAnsi="Times New Roman"/>
          <w:i w:val="0"/>
          <w:sz w:val="28"/>
          <w:szCs w:val="28"/>
        </w:rPr>
      </w:pPr>
      <w:r w:rsidRPr="00AB716A">
        <w:rPr>
          <w:rFonts w:ascii="Times New Roman" w:hAnsi="Times New Roman"/>
          <w:i w:val="0"/>
          <w:sz w:val="28"/>
          <w:szCs w:val="28"/>
        </w:rPr>
        <w:t>Роль школьной библиотеки  сегодня очень значима это одна из гарантов</w:t>
      </w:r>
      <w:r w:rsidR="0086628C">
        <w:rPr>
          <w:rFonts w:ascii="Times New Roman" w:hAnsi="Times New Roman"/>
          <w:i w:val="0"/>
          <w:sz w:val="28"/>
          <w:szCs w:val="28"/>
        </w:rPr>
        <w:t xml:space="preserve"> </w:t>
      </w:r>
      <w:r w:rsidRPr="00AB716A">
        <w:rPr>
          <w:rFonts w:ascii="Times New Roman" w:hAnsi="Times New Roman"/>
          <w:i w:val="0"/>
          <w:sz w:val="28"/>
          <w:szCs w:val="28"/>
        </w:rPr>
        <w:t>реализации федеральных государственных стандартов и важный инструмент их внедрения. Осуществить поставленные ФГОС цели и задачи возможно только при продвижении поддержке чтения, книги, что на сегодняшний день является приоритетным, актуальным и исторически главным направлением работы школьной библиотеки.</w:t>
      </w:r>
    </w:p>
    <w:p w:rsidR="00AD78A9" w:rsidRPr="00AB716A" w:rsidRDefault="00DC6815" w:rsidP="001B75F3">
      <w:pPr>
        <w:pStyle w:val="1"/>
        <w:spacing w:line="336" w:lineRule="auto"/>
        <w:ind w:left="113" w:right="57" w:firstLine="709"/>
        <w:jc w:val="both"/>
        <w:rPr>
          <w:rFonts w:ascii="Times New Roman" w:eastAsia="Calibri" w:hAnsi="Times New Roman"/>
          <w:i w:val="0"/>
          <w:sz w:val="28"/>
          <w:szCs w:val="28"/>
        </w:rPr>
      </w:pPr>
      <w:r w:rsidRPr="00AB716A">
        <w:rPr>
          <w:rFonts w:ascii="Times New Roman" w:hAnsi="Times New Roman"/>
          <w:i w:val="0"/>
          <w:sz w:val="28"/>
          <w:szCs w:val="28"/>
        </w:rPr>
        <w:t xml:space="preserve">Наше время называют « веком информации». </w:t>
      </w:r>
      <w:r w:rsidR="00D21624" w:rsidRPr="00AB716A">
        <w:rPr>
          <w:rFonts w:ascii="Times New Roman" w:hAnsi="Times New Roman"/>
          <w:i w:val="0"/>
          <w:sz w:val="28"/>
          <w:szCs w:val="28"/>
        </w:rPr>
        <w:t xml:space="preserve"> Современный челове</w:t>
      </w:r>
      <w:r w:rsidR="00AB716A">
        <w:rPr>
          <w:rFonts w:ascii="Times New Roman" w:hAnsi="Times New Roman"/>
          <w:i w:val="0"/>
          <w:sz w:val="28"/>
          <w:szCs w:val="28"/>
        </w:rPr>
        <w:t>к должен не только уметь читать</w:t>
      </w:r>
      <w:r w:rsidR="00D21624" w:rsidRPr="00AB716A">
        <w:rPr>
          <w:rFonts w:ascii="Times New Roman" w:hAnsi="Times New Roman"/>
          <w:i w:val="0"/>
          <w:sz w:val="28"/>
          <w:szCs w:val="28"/>
        </w:rPr>
        <w:t>, писать, говорить, но и обладать информационной грамотностью, дающей возможность каждому не просто получать информацию, но и уметь ее оценить и применить для себя, сделать полезной.</w:t>
      </w:r>
      <w:r w:rsidR="00BA4FCA">
        <w:rPr>
          <w:rFonts w:ascii="Times New Roman" w:hAnsi="Times New Roman"/>
          <w:i w:val="0"/>
          <w:sz w:val="28"/>
          <w:szCs w:val="28"/>
        </w:rPr>
        <w:t xml:space="preserve"> </w:t>
      </w:r>
      <w:proofErr w:type="gramStart"/>
      <w:r w:rsidR="00D21624" w:rsidRPr="00AB716A">
        <w:rPr>
          <w:rFonts w:ascii="Times New Roman" w:hAnsi="Times New Roman"/>
          <w:i w:val="0"/>
          <w:sz w:val="28"/>
          <w:szCs w:val="28"/>
        </w:rPr>
        <w:t>П</w:t>
      </w:r>
      <w:proofErr w:type="gramEnd"/>
      <w:r w:rsidR="00D21624" w:rsidRPr="00AB716A">
        <w:rPr>
          <w:rFonts w:ascii="Times New Roman" w:hAnsi="Times New Roman"/>
          <w:i w:val="0"/>
          <w:sz w:val="28"/>
          <w:szCs w:val="28"/>
        </w:rPr>
        <w:t>роблемы современного информационного бума и становления личных качеств: компетентности, способности к самообразованию самовоспитанию</w:t>
      </w:r>
      <w:r w:rsidR="00D003EC">
        <w:rPr>
          <w:rFonts w:ascii="Times New Roman" w:hAnsi="Times New Roman"/>
          <w:i w:val="0"/>
          <w:sz w:val="28"/>
          <w:szCs w:val="28"/>
        </w:rPr>
        <w:t xml:space="preserve"> - не </w:t>
      </w:r>
      <w:r w:rsidR="00D21624" w:rsidRPr="00AB716A">
        <w:rPr>
          <w:rFonts w:ascii="Times New Roman" w:hAnsi="Times New Roman"/>
          <w:i w:val="0"/>
          <w:sz w:val="28"/>
          <w:szCs w:val="28"/>
        </w:rPr>
        <w:t>могут быть решены, если у учащихся не будут своевременно сформированы и развиты базовые умения  по основам библиотечно-библиографической грамотности. А информационная грамотность пр</w:t>
      </w:r>
      <w:r w:rsidR="00A914BA" w:rsidRPr="00AB716A">
        <w:rPr>
          <w:rFonts w:ascii="Times New Roman" w:hAnsi="Times New Roman"/>
          <w:i w:val="0"/>
          <w:sz w:val="28"/>
          <w:szCs w:val="28"/>
        </w:rPr>
        <w:t>едполагает приобретение знаний о библиотечных учреждениях и хранящихся в них типах документов, способност</w:t>
      </w:r>
      <w:r w:rsidR="00D003EC">
        <w:rPr>
          <w:rFonts w:ascii="Times New Roman" w:hAnsi="Times New Roman"/>
          <w:i w:val="0"/>
          <w:sz w:val="28"/>
          <w:szCs w:val="28"/>
        </w:rPr>
        <w:t>и</w:t>
      </w:r>
      <w:r w:rsidR="00A914BA" w:rsidRPr="00AB716A">
        <w:rPr>
          <w:rFonts w:ascii="Times New Roman" w:hAnsi="Times New Roman"/>
          <w:i w:val="0"/>
          <w:sz w:val="28"/>
          <w:szCs w:val="28"/>
        </w:rPr>
        <w:t xml:space="preserve"> к самостоятельному поиску необходимых источников и эффективному использованию фондов библиотек. Распространение библиотечно - библиографических знаний, развитие культуры чтения и информационной грамотности происходит через различные формы работы школьного библиотекаря; индивидуальные и групповые консультации, внеклассные мероприятия, экскурсии по библиотеке и, конечно, библиотечные уроки.</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b/>
          <w:bCs/>
          <w:iCs/>
          <w:sz w:val="28"/>
          <w:szCs w:val="28"/>
        </w:rPr>
        <w:t>Библиотечный урок</w:t>
      </w:r>
      <w:r w:rsidRPr="00AB716A">
        <w:rPr>
          <w:rFonts w:ascii="Times New Roman" w:eastAsia="Calibri" w:hAnsi="Times New Roman" w:cs="Times New Roman"/>
          <w:sz w:val="28"/>
          <w:szCs w:val="28"/>
        </w:rPr>
        <w:t xml:space="preserve"> – основной вид деятельности школьного библиотекаря по формированию информационной культуры личности учащегося, подготовке ребенка к продуктивной самостоятельной работе с источниками информации.</w:t>
      </w:r>
    </w:p>
    <w:p w:rsidR="00D003EC"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
          <w:sz w:val="28"/>
          <w:szCs w:val="28"/>
        </w:rPr>
        <w:lastRenderedPageBreak/>
        <w:t>Современный библиотечный урок</w:t>
      </w:r>
      <w:r w:rsidRPr="00AB716A">
        <w:rPr>
          <w:rFonts w:ascii="Times New Roman" w:eastAsia="Calibri" w:hAnsi="Times New Roman" w:cs="Times New Roman"/>
          <w:sz w:val="28"/>
          <w:szCs w:val="28"/>
        </w:rPr>
        <w:t xml:space="preserve"> – это урок формирования информационной грамотности, которая представляет собой совокупность знаний, умений, навыков, мировоззренческих и поведенческих качеств личности при её взаимоотношениях с информацией, позволяющих ей эффективно находить, оценивать, использовать информацию для успешного включения в разнообразные виды деятельности и отношений.</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Исторически главная цель уроков - обучение учащихся пользованию библиотеками. Развитие новых информационных технологий оказывают влияние на развитие и содержание образовательной функции школьной библиотеки. Сегодня речь идет не только о пропаганде библиотечно-библиографических знаний, возникла необходимость формирования у школьников </w:t>
      </w:r>
      <w:r w:rsidRPr="00D003EC">
        <w:rPr>
          <w:rFonts w:ascii="Times New Roman" w:eastAsia="Calibri" w:hAnsi="Times New Roman" w:cs="Times New Roman"/>
          <w:b/>
          <w:sz w:val="28"/>
          <w:szCs w:val="28"/>
        </w:rPr>
        <w:t>информационной грамотности</w:t>
      </w:r>
      <w:r w:rsidRPr="00AB716A">
        <w:rPr>
          <w:rFonts w:ascii="Times New Roman" w:eastAsia="Calibri" w:hAnsi="Times New Roman" w:cs="Times New Roman"/>
          <w:b/>
          <w:sz w:val="28"/>
          <w:szCs w:val="28"/>
        </w:rPr>
        <w:t>,</w:t>
      </w:r>
      <w:r w:rsidRPr="00AB716A">
        <w:rPr>
          <w:rFonts w:ascii="Times New Roman" w:eastAsia="Calibri" w:hAnsi="Times New Roman" w:cs="Times New Roman"/>
          <w:sz w:val="28"/>
          <w:szCs w:val="28"/>
        </w:rPr>
        <w:t xml:space="preserve"> которая включает:</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формирование культуры чтения, </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библиотечно-библиографическую грамотность, </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w:t>
      </w:r>
      <w:proofErr w:type="spellStart"/>
      <w:r w:rsidRPr="00AB716A">
        <w:rPr>
          <w:rFonts w:ascii="Times New Roman" w:eastAsia="Calibri" w:hAnsi="Times New Roman" w:cs="Times New Roman"/>
          <w:sz w:val="28"/>
          <w:szCs w:val="28"/>
        </w:rPr>
        <w:t>медиаграмотность</w:t>
      </w:r>
      <w:proofErr w:type="spellEnd"/>
      <w:r w:rsidRPr="00AB716A">
        <w:rPr>
          <w:rFonts w:ascii="Times New Roman" w:eastAsia="Calibri" w:hAnsi="Times New Roman" w:cs="Times New Roman"/>
          <w:sz w:val="28"/>
          <w:szCs w:val="28"/>
        </w:rPr>
        <w:t xml:space="preserve">, </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навыки критического мышления, </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умение использовать традиционные и новые информационные технологии.</w:t>
      </w:r>
    </w:p>
    <w:p w:rsidR="00CD6A1C" w:rsidRPr="00AB716A" w:rsidRDefault="00CD6A1C" w:rsidP="001B75F3">
      <w:pPr>
        <w:spacing w:after="0" w:line="336" w:lineRule="auto"/>
        <w:ind w:left="113" w:right="57" w:firstLine="708"/>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Информационная грамотность является основой для последующего непрерывного развития учащихся.</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Сегодня главной целью современного процесса обучения является не заучивание определенного количества фактов учащимися, а развитие их способности</w:t>
      </w:r>
      <w:r w:rsidR="00BA4FCA">
        <w:rPr>
          <w:rFonts w:ascii="Times New Roman" w:eastAsia="Calibri" w:hAnsi="Times New Roman" w:cs="Times New Roman"/>
          <w:sz w:val="28"/>
          <w:szCs w:val="28"/>
        </w:rPr>
        <w:t xml:space="preserve"> </w:t>
      </w:r>
      <w:r w:rsidRPr="00AB716A">
        <w:rPr>
          <w:rFonts w:ascii="Times New Roman" w:eastAsia="Calibri" w:hAnsi="Times New Roman" w:cs="Times New Roman"/>
          <w:sz w:val="28"/>
          <w:szCs w:val="28"/>
        </w:rPr>
        <w:t xml:space="preserve">учиться. Для этого используют такие новые подходы, как личностно-ориентированное, </w:t>
      </w:r>
      <w:proofErr w:type="spellStart"/>
      <w:r w:rsidRPr="00AB716A">
        <w:rPr>
          <w:rFonts w:ascii="Times New Roman" w:eastAsia="Calibri" w:hAnsi="Times New Roman" w:cs="Times New Roman"/>
          <w:sz w:val="28"/>
          <w:szCs w:val="28"/>
        </w:rPr>
        <w:t>деятельностное</w:t>
      </w:r>
      <w:proofErr w:type="spellEnd"/>
      <w:r w:rsidRPr="00AB716A">
        <w:rPr>
          <w:rFonts w:ascii="Times New Roman" w:eastAsia="Calibri" w:hAnsi="Times New Roman" w:cs="Times New Roman"/>
          <w:sz w:val="28"/>
          <w:szCs w:val="28"/>
        </w:rPr>
        <w:t xml:space="preserve">   обучение. Такие подходы используются и в организации библиотечных уроков.</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Основные положения, которые присутствуют в этих подходах:</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собственный опыт учащихся, получаемый через самостоятельную деятельность;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активное вовлечение компонентов критического мышления;</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приоритет индивидуальности каждого учащегося в процессе обучения;</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наличие партнерских отношений между учеником и учителем;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использование интеграции предметов.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lastRenderedPageBreak/>
        <w:t xml:space="preserve">Выделяется три уровня обучения в школьных библиотеках, которые соответствуют трем ступеням </w:t>
      </w:r>
      <w:r w:rsidR="00D003EC">
        <w:rPr>
          <w:rFonts w:ascii="Times New Roman" w:eastAsia="Calibri" w:hAnsi="Times New Roman" w:cs="Times New Roman"/>
          <w:sz w:val="28"/>
          <w:szCs w:val="28"/>
        </w:rPr>
        <w:t>общеобразовательной школы:</w:t>
      </w:r>
    </w:p>
    <w:p w:rsidR="00CD6A1C" w:rsidRPr="00AB716A" w:rsidRDefault="00D003EC" w:rsidP="001B75F3">
      <w:pPr>
        <w:spacing w:after="0" w:line="336" w:lineRule="auto"/>
        <w:ind w:left="113"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1. </w:t>
      </w:r>
      <w:r w:rsidR="00CD6A1C" w:rsidRPr="00AB716A">
        <w:rPr>
          <w:rFonts w:ascii="Times New Roman" w:eastAsia="Calibri" w:hAnsi="Times New Roman" w:cs="Times New Roman"/>
          <w:b/>
          <w:sz w:val="28"/>
          <w:szCs w:val="28"/>
        </w:rPr>
        <w:t>Начальный уровень</w:t>
      </w:r>
      <w:r>
        <w:rPr>
          <w:rFonts w:ascii="Times New Roman" w:eastAsia="Calibri" w:hAnsi="Times New Roman" w:cs="Times New Roman"/>
          <w:sz w:val="28"/>
          <w:szCs w:val="28"/>
        </w:rPr>
        <w:t>. Ц</w:t>
      </w:r>
      <w:r w:rsidR="00CD6A1C" w:rsidRPr="00AB716A">
        <w:rPr>
          <w:rFonts w:ascii="Times New Roman" w:eastAsia="Calibri" w:hAnsi="Times New Roman" w:cs="Times New Roman"/>
          <w:sz w:val="28"/>
          <w:szCs w:val="28"/>
        </w:rPr>
        <w:t>ель</w:t>
      </w:r>
      <w:r>
        <w:rPr>
          <w:rFonts w:ascii="Times New Roman" w:eastAsia="Calibri" w:hAnsi="Times New Roman" w:cs="Times New Roman"/>
          <w:sz w:val="28"/>
          <w:szCs w:val="28"/>
        </w:rPr>
        <w:t xml:space="preserve"> -</w:t>
      </w:r>
      <w:r w:rsidR="00CD6A1C" w:rsidRPr="00AB716A">
        <w:rPr>
          <w:rFonts w:ascii="Times New Roman" w:eastAsia="Calibri" w:hAnsi="Times New Roman" w:cs="Times New Roman"/>
          <w:sz w:val="28"/>
          <w:szCs w:val="28"/>
        </w:rPr>
        <w:t xml:space="preserve"> формирование представлений о библиотеке, книге, источниках информации. Традиционные библиотечные уроки будут результативными при условии использования интерактивных и игровых методов обучения.</w:t>
      </w:r>
    </w:p>
    <w:p w:rsidR="00CD6A1C" w:rsidRPr="00AB716A" w:rsidRDefault="00D003EC" w:rsidP="001B75F3">
      <w:pPr>
        <w:spacing w:after="0" w:line="336" w:lineRule="auto"/>
        <w:ind w:left="113"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CD6A1C" w:rsidRPr="00AB716A">
        <w:rPr>
          <w:rFonts w:ascii="Times New Roman" w:eastAsia="Calibri" w:hAnsi="Times New Roman" w:cs="Times New Roman"/>
          <w:b/>
          <w:sz w:val="28"/>
          <w:szCs w:val="28"/>
        </w:rPr>
        <w:t>Информационно-поисковый уровень</w:t>
      </w:r>
      <w:r>
        <w:rPr>
          <w:rFonts w:ascii="Times New Roman" w:eastAsia="Calibri" w:hAnsi="Times New Roman" w:cs="Times New Roman"/>
          <w:sz w:val="28"/>
          <w:szCs w:val="28"/>
        </w:rPr>
        <w:t>. Ц</w:t>
      </w:r>
      <w:r w:rsidR="00CD6A1C" w:rsidRPr="00AB716A">
        <w:rPr>
          <w:rFonts w:ascii="Times New Roman" w:eastAsia="Calibri" w:hAnsi="Times New Roman" w:cs="Times New Roman"/>
          <w:sz w:val="28"/>
          <w:szCs w:val="28"/>
        </w:rPr>
        <w:t>ель</w:t>
      </w:r>
      <w:r>
        <w:rPr>
          <w:rFonts w:ascii="Times New Roman" w:eastAsia="Calibri" w:hAnsi="Times New Roman" w:cs="Times New Roman"/>
          <w:sz w:val="28"/>
          <w:szCs w:val="28"/>
        </w:rPr>
        <w:t xml:space="preserve"> -</w:t>
      </w:r>
      <w:r w:rsidR="00CD6A1C" w:rsidRPr="00AB716A">
        <w:rPr>
          <w:rFonts w:ascii="Times New Roman" w:eastAsia="Calibri" w:hAnsi="Times New Roman" w:cs="Times New Roman"/>
          <w:sz w:val="28"/>
          <w:szCs w:val="28"/>
        </w:rPr>
        <w:t xml:space="preserve"> формирование знаний об инструментах информационного поиска, аналитических умений при работе с информационными источниками.</w:t>
      </w:r>
    </w:p>
    <w:p w:rsidR="00CD6A1C" w:rsidRPr="00AB716A" w:rsidRDefault="00D003EC" w:rsidP="001B75F3">
      <w:pPr>
        <w:spacing w:after="0" w:line="336" w:lineRule="auto"/>
        <w:ind w:left="113"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CD6A1C" w:rsidRPr="00AB716A">
        <w:rPr>
          <w:rFonts w:ascii="Times New Roman" w:eastAsia="Calibri" w:hAnsi="Times New Roman" w:cs="Times New Roman"/>
          <w:b/>
          <w:sz w:val="28"/>
          <w:szCs w:val="28"/>
        </w:rPr>
        <w:t xml:space="preserve">Эвристический </w:t>
      </w:r>
      <w:proofErr w:type="spellStart"/>
      <w:r w:rsidR="00CD6A1C" w:rsidRPr="00AB716A">
        <w:rPr>
          <w:rFonts w:ascii="Times New Roman" w:eastAsia="Calibri" w:hAnsi="Times New Roman" w:cs="Times New Roman"/>
          <w:b/>
          <w:sz w:val="28"/>
          <w:szCs w:val="28"/>
        </w:rPr>
        <w:t>уровень</w:t>
      </w:r>
      <w:proofErr w:type="gramStart"/>
      <w:r>
        <w:rPr>
          <w:rFonts w:ascii="Times New Roman" w:eastAsia="Calibri" w:hAnsi="Times New Roman" w:cs="Times New Roman"/>
          <w:b/>
          <w:sz w:val="28"/>
          <w:szCs w:val="28"/>
        </w:rPr>
        <w:t>.</w:t>
      </w:r>
      <w:r>
        <w:rPr>
          <w:rFonts w:ascii="Times New Roman" w:eastAsia="Calibri" w:hAnsi="Times New Roman" w:cs="Times New Roman"/>
          <w:sz w:val="28"/>
          <w:szCs w:val="28"/>
        </w:rPr>
        <w:t>Ц</w:t>
      </w:r>
      <w:proofErr w:type="gramEnd"/>
      <w:r w:rsidR="00CD6A1C" w:rsidRPr="00AB716A">
        <w:rPr>
          <w:rFonts w:ascii="Times New Roman" w:eastAsia="Calibri" w:hAnsi="Times New Roman" w:cs="Times New Roman"/>
          <w:sz w:val="28"/>
          <w:szCs w:val="28"/>
        </w:rPr>
        <w:t>ель</w:t>
      </w:r>
      <w:proofErr w:type="spellEnd"/>
      <w:r>
        <w:rPr>
          <w:rFonts w:ascii="Times New Roman" w:eastAsia="Calibri" w:hAnsi="Times New Roman" w:cs="Times New Roman"/>
          <w:sz w:val="28"/>
          <w:szCs w:val="28"/>
        </w:rPr>
        <w:t xml:space="preserve"> - </w:t>
      </w:r>
      <w:r w:rsidR="00CD6A1C" w:rsidRPr="00AB716A">
        <w:rPr>
          <w:rFonts w:ascii="Times New Roman" w:eastAsia="Calibri" w:hAnsi="Times New Roman" w:cs="Times New Roman"/>
          <w:sz w:val="28"/>
          <w:szCs w:val="28"/>
        </w:rPr>
        <w:t xml:space="preserve">формирование информационного мировоззрения, навыков информационно-поисково-аналитической деятельности в ходе проведения самостоятельного исследования. На этом уровне необходимо использование таких методов обучения, как метод проектов, обучение в сотрудничестве, метод открытий.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Cs/>
          <w:iCs/>
          <w:sz w:val="28"/>
          <w:szCs w:val="28"/>
        </w:rPr>
        <w:t xml:space="preserve">При проведении библиотечных уроков обязательно должны соблюдаться определенные </w:t>
      </w:r>
      <w:r w:rsidRPr="00AB716A">
        <w:rPr>
          <w:rFonts w:ascii="Times New Roman" w:eastAsia="Calibri" w:hAnsi="Times New Roman" w:cs="Times New Roman"/>
          <w:b/>
          <w:bCs/>
          <w:iCs/>
          <w:sz w:val="28"/>
          <w:szCs w:val="28"/>
        </w:rPr>
        <w:t>требования</w:t>
      </w:r>
      <w:r w:rsidRPr="00AB716A">
        <w:rPr>
          <w:rFonts w:ascii="Times New Roman" w:eastAsia="Calibri" w:hAnsi="Times New Roman" w:cs="Times New Roman"/>
          <w:bCs/>
          <w:iCs/>
          <w:sz w:val="28"/>
          <w:szCs w:val="28"/>
        </w:rPr>
        <w:t xml:space="preserve">: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принцип системного подхода, иначе, несмотря даже на большой объем сведений, предоставляемый учащимся на этих занятиях, практический результат не будет удовлетворительным, знания будут носить хаотичный и разрозненный характер;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принцип преемственности;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 xml:space="preserve">– последовательное усложнение при подаче материала уроков;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w:t>
      </w:r>
      <w:r w:rsidRPr="00AB716A">
        <w:rPr>
          <w:rFonts w:ascii="Times New Roman" w:eastAsia="Calibri" w:hAnsi="Times New Roman" w:cs="Times New Roman"/>
          <w:sz w:val="28"/>
          <w:szCs w:val="28"/>
          <w:lang w:val="en-US"/>
        </w:rPr>
        <w:t> </w:t>
      </w:r>
      <w:r w:rsidRPr="00AB716A">
        <w:rPr>
          <w:rFonts w:ascii="Times New Roman" w:eastAsia="Calibri" w:hAnsi="Times New Roman" w:cs="Times New Roman"/>
          <w:sz w:val="28"/>
          <w:szCs w:val="28"/>
        </w:rPr>
        <w:t xml:space="preserve">ориентирование на конкретную возрастную группу учащихся и на реальные потребности школы.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Каждый библиотечный урок должен соответствовать задачам и целям урока: образовательной, воспитательной, развивающей.</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Основная цель библиотечных уроков – дать учащимся знания, умен</w:t>
      </w:r>
      <w:r w:rsidR="00E510B4">
        <w:rPr>
          <w:rFonts w:ascii="Times New Roman" w:eastAsia="Calibri" w:hAnsi="Times New Roman" w:cs="Times New Roman"/>
          <w:sz w:val="28"/>
          <w:szCs w:val="28"/>
        </w:rPr>
        <w:t xml:space="preserve">ия и навыки информационного </w:t>
      </w:r>
      <w:r w:rsidRPr="00AB716A">
        <w:rPr>
          <w:rFonts w:ascii="Times New Roman" w:eastAsia="Calibri" w:hAnsi="Times New Roman" w:cs="Times New Roman"/>
          <w:sz w:val="28"/>
          <w:szCs w:val="28"/>
        </w:rPr>
        <w:t>обеспечения учебной деятельности. Достижение этой цели осуществляется в ходе решения следующих задач:</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1.  Освоение рациональных приемов и способов самостоятельного ведения поиска информации в соответствии с возникающими в ходе обучения задачами.</w:t>
      </w:r>
    </w:p>
    <w:p w:rsidR="00CD6A1C" w:rsidRPr="00AB716A" w:rsidRDefault="00AB716A" w:rsidP="001B75F3">
      <w:pPr>
        <w:spacing w:after="0" w:line="336" w:lineRule="auto"/>
        <w:ind w:left="113"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w:t>
      </w:r>
      <w:r w:rsidR="00CD6A1C" w:rsidRPr="00AB716A">
        <w:rPr>
          <w:rFonts w:ascii="Times New Roman" w:eastAsia="Calibri" w:hAnsi="Times New Roman" w:cs="Times New Roman"/>
          <w:sz w:val="28"/>
          <w:szCs w:val="28"/>
        </w:rPr>
        <w:t>Овладение методами  аналитико-синтетической переработки информации.</w:t>
      </w:r>
    </w:p>
    <w:p w:rsidR="00CD6A1C" w:rsidRPr="00AB716A" w:rsidRDefault="00AB716A" w:rsidP="001B75F3">
      <w:pPr>
        <w:spacing w:after="0" w:line="336" w:lineRule="auto"/>
        <w:ind w:left="113"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CD6A1C" w:rsidRPr="00AB716A">
        <w:rPr>
          <w:rFonts w:ascii="Times New Roman" w:eastAsia="Calibri" w:hAnsi="Times New Roman" w:cs="Times New Roman"/>
          <w:sz w:val="28"/>
          <w:szCs w:val="28"/>
        </w:rPr>
        <w:t>Изучение и практическое использование технологии подготовки и оформления результатов самостоятельной учебной и научно-исследовательской работы (подготовка сочинений, рефератов, докладов, обзоров).</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sz w:val="28"/>
          <w:szCs w:val="28"/>
        </w:rPr>
        <w:t>Библиотечный урок может быть использован при проведении интегрированных уроков совме</w:t>
      </w:r>
      <w:r w:rsidRPr="00AB716A">
        <w:rPr>
          <w:rFonts w:ascii="Times New Roman" w:eastAsia="Calibri" w:hAnsi="Times New Roman" w:cs="Times New Roman"/>
          <w:sz w:val="28"/>
          <w:szCs w:val="28"/>
        </w:rPr>
        <w:softHyphen/>
        <w:t>стно с учителями-предметниками.</w:t>
      </w:r>
    </w:p>
    <w:p w:rsidR="00CD6A1C" w:rsidRPr="00AB716A" w:rsidRDefault="00CD6A1C" w:rsidP="001B75F3">
      <w:pPr>
        <w:spacing w:after="0" w:line="336" w:lineRule="auto"/>
        <w:ind w:left="113" w:right="57" w:firstLine="709"/>
        <w:jc w:val="both"/>
        <w:rPr>
          <w:rFonts w:ascii="Times New Roman" w:eastAsia="Calibri" w:hAnsi="Times New Roman" w:cs="Times New Roman"/>
          <w:b/>
          <w:sz w:val="28"/>
          <w:szCs w:val="28"/>
        </w:rPr>
      </w:pPr>
      <w:r w:rsidRPr="00AB716A">
        <w:rPr>
          <w:rFonts w:ascii="Times New Roman" w:eastAsia="Calibri" w:hAnsi="Times New Roman" w:cs="Times New Roman"/>
          <w:sz w:val="28"/>
          <w:szCs w:val="28"/>
        </w:rPr>
        <w:t xml:space="preserve">Чаще всего используется классическая форма с кратким повтором пройденного, изложением нового материала и его закреплением. </w:t>
      </w:r>
      <w:r w:rsidR="00AD78A9" w:rsidRPr="00AB716A">
        <w:rPr>
          <w:rFonts w:ascii="Times New Roman" w:eastAsia="Calibri" w:hAnsi="Times New Roman" w:cs="Times New Roman"/>
          <w:sz w:val="28"/>
          <w:szCs w:val="28"/>
        </w:rPr>
        <w:t xml:space="preserve">Для проведения </w:t>
      </w:r>
      <w:bookmarkStart w:id="0" w:name="_GoBack"/>
      <w:bookmarkEnd w:id="0"/>
      <w:r w:rsidR="00AD78A9" w:rsidRPr="00AB716A">
        <w:rPr>
          <w:rFonts w:ascii="Times New Roman" w:eastAsia="Calibri" w:hAnsi="Times New Roman" w:cs="Times New Roman"/>
          <w:sz w:val="28"/>
          <w:szCs w:val="28"/>
        </w:rPr>
        <w:t>занятий мною используются традиционные формы  виртуальные экскурсии и путешествия по страницам книг, тематические урок</w:t>
      </w:r>
      <w:proofErr w:type="gramStart"/>
      <w:r w:rsidR="00AD78A9" w:rsidRPr="00AB716A">
        <w:rPr>
          <w:rFonts w:ascii="Times New Roman" w:eastAsia="Calibri" w:hAnsi="Times New Roman" w:cs="Times New Roman"/>
          <w:sz w:val="28"/>
          <w:szCs w:val="28"/>
        </w:rPr>
        <w:t>и-</w:t>
      </w:r>
      <w:proofErr w:type="gramEnd"/>
      <w:r w:rsidR="00AD78A9" w:rsidRPr="00AB716A">
        <w:rPr>
          <w:rFonts w:ascii="Times New Roman" w:eastAsia="Calibri" w:hAnsi="Times New Roman" w:cs="Times New Roman"/>
          <w:sz w:val="28"/>
          <w:szCs w:val="28"/>
        </w:rPr>
        <w:t xml:space="preserve"> обзоры, уроки –персоналии, интеллектуальные турниры, библиографические игры, литературные путешествия, конференции с элементами игровой деятельности. Также применяется и нестандартные формы урок-информация, урок-размышление,  урок </w:t>
      </w:r>
      <w:proofErr w:type="gramStart"/>
      <w:r w:rsidR="00AD78A9" w:rsidRPr="00AB716A">
        <w:rPr>
          <w:rFonts w:ascii="Times New Roman" w:eastAsia="Calibri" w:hAnsi="Times New Roman" w:cs="Times New Roman"/>
          <w:sz w:val="28"/>
          <w:szCs w:val="28"/>
        </w:rPr>
        <w:t>–д</w:t>
      </w:r>
      <w:proofErr w:type="gramEnd"/>
      <w:r w:rsidR="00AD78A9" w:rsidRPr="00AB716A">
        <w:rPr>
          <w:rFonts w:ascii="Times New Roman" w:eastAsia="Calibri" w:hAnsi="Times New Roman" w:cs="Times New Roman"/>
          <w:sz w:val="28"/>
          <w:szCs w:val="28"/>
        </w:rPr>
        <w:t>испут, урок-презентация, урок-видео-путешествие. Результативность и эффективность урока зависит  и от таких  моментов,  как использование интерактивной доски, как умение вызвать интерес к теме, эмоцион</w:t>
      </w:r>
      <w:r w:rsidR="00672A16">
        <w:rPr>
          <w:rFonts w:ascii="Times New Roman" w:eastAsia="Calibri" w:hAnsi="Times New Roman" w:cs="Times New Roman"/>
          <w:sz w:val="28"/>
          <w:szCs w:val="28"/>
        </w:rPr>
        <w:t>альность подачи материала, позна</w:t>
      </w:r>
      <w:r w:rsidR="00AD78A9" w:rsidRPr="00AB716A">
        <w:rPr>
          <w:rFonts w:ascii="Times New Roman" w:eastAsia="Calibri" w:hAnsi="Times New Roman" w:cs="Times New Roman"/>
          <w:sz w:val="28"/>
          <w:szCs w:val="28"/>
        </w:rPr>
        <w:t>вательная активность учащихся. Работа на интерактивной доске значительно повышает интерес к уроку и нравится детям, она существенно увеличивает темп урока, способствует более прочному запоминанию материала, вносит разнообразие в учебный процесс, позволяет учащимся активное участие в уроке. Благодаря разнообразию методов и приемов интерактивной доски традиционные формы работы с книгой приобретают новое видение. Они становятся более увлекательными</w:t>
      </w:r>
      <w:r w:rsidR="00AD78A9" w:rsidRPr="00AB716A">
        <w:rPr>
          <w:rFonts w:ascii="Times New Roman" w:eastAsia="Calibri" w:hAnsi="Times New Roman" w:cs="Times New Roman"/>
          <w:b/>
          <w:sz w:val="28"/>
          <w:szCs w:val="28"/>
        </w:rPr>
        <w:t>.</w:t>
      </w:r>
    </w:p>
    <w:p w:rsidR="00CD6A1C" w:rsidRPr="00AB716A" w:rsidRDefault="00CD6A1C" w:rsidP="001B75F3">
      <w:pPr>
        <w:spacing w:after="0" w:line="336" w:lineRule="auto"/>
        <w:ind w:left="113" w:right="57" w:firstLine="709"/>
        <w:jc w:val="center"/>
        <w:rPr>
          <w:rFonts w:ascii="Times New Roman" w:eastAsia="Calibri" w:hAnsi="Times New Roman" w:cs="Times New Roman"/>
          <w:b/>
          <w:bCs/>
          <w:iCs/>
          <w:kern w:val="36"/>
          <w:sz w:val="28"/>
          <w:szCs w:val="28"/>
        </w:rPr>
      </w:pPr>
      <w:r w:rsidRPr="00AB716A">
        <w:rPr>
          <w:rFonts w:ascii="Times New Roman" w:eastAsia="Calibri" w:hAnsi="Times New Roman" w:cs="Times New Roman"/>
          <w:b/>
          <w:bCs/>
          <w:iCs/>
          <w:kern w:val="36"/>
          <w:sz w:val="28"/>
          <w:szCs w:val="28"/>
        </w:rPr>
        <w:t>Структура библиотечного урока</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
          <w:sz w:val="28"/>
          <w:szCs w:val="28"/>
        </w:rPr>
        <w:t>Структура урока</w:t>
      </w:r>
      <w:r w:rsidRPr="00AB716A">
        <w:rPr>
          <w:rFonts w:ascii="Times New Roman" w:eastAsia="Calibri" w:hAnsi="Times New Roman" w:cs="Times New Roman"/>
          <w:sz w:val="28"/>
          <w:szCs w:val="28"/>
        </w:rPr>
        <w:t xml:space="preserve">  включает теоретическую часть и практикум. Для проведения любой формы занятия необходимо его определенное технологическое проектирование. Каждый этап подготовки и проведения требует тщательности, продуманности и творческого начала.</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
          <w:bCs/>
          <w:sz w:val="28"/>
          <w:szCs w:val="28"/>
        </w:rPr>
        <w:t>Подготовительный этап</w:t>
      </w:r>
      <w:r w:rsidRPr="00AB716A">
        <w:rPr>
          <w:rFonts w:ascii="Times New Roman" w:eastAsia="Calibri" w:hAnsi="Times New Roman" w:cs="Times New Roman"/>
          <w:sz w:val="28"/>
          <w:szCs w:val="28"/>
        </w:rPr>
        <w:t xml:space="preserve"> занятия предполагает выбор темы, места и форму проведения занятия. Желательно провести предварительный тестовый опрос учащихся с целью выявления уровня их подготовки. Необходимо подобрать и </w:t>
      </w:r>
      <w:r w:rsidRPr="00AB716A">
        <w:rPr>
          <w:rFonts w:ascii="Times New Roman" w:eastAsia="Calibri" w:hAnsi="Times New Roman" w:cs="Times New Roman"/>
          <w:sz w:val="28"/>
          <w:szCs w:val="28"/>
        </w:rPr>
        <w:lastRenderedPageBreak/>
        <w:t xml:space="preserve">изучить нужную литературу, подготовить наглядный материал, оформить книжную выставку по теме, по мере необходимости, стенды, плакаты, подобрать цитаты. Важной частью подготовки занятия является составление плана его проведения, где обязательно рассматриваются цели и задачи урока, разрабатывается ход самого урока, его основное содержание, продумываются контрольные вопросы. Кроме этого, необходимо продумать техническое оснащение, подготовить раздаточный материал для практической части урока.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
          <w:bCs/>
          <w:sz w:val="28"/>
          <w:szCs w:val="28"/>
        </w:rPr>
        <w:t xml:space="preserve">Проведение занятия </w:t>
      </w:r>
      <w:r w:rsidRPr="00AB716A">
        <w:rPr>
          <w:rFonts w:ascii="Times New Roman" w:eastAsia="Calibri" w:hAnsi="Times New Roman" w:cs="Times New Roman"/>
          <w:sz w:val="28"/>
          <w:szCs w:val="28"/>
        </w:rPr>
        <w:t xml:space="preserve">– это основной этап урока. Технология его проведения может быть разнообразной в зависимости от выбора форм, методов и приемов, оптимальных для данного типа урока, для данной темы, для данной возрастной группы и т.п. Но, как правило, проводится краткий опрос учащихся на выявление опорных знаний, дается изложение нового материала, выполняется практическая работа учащихся на закрепление нового материала, проверяется степень усвоения знаний и дается домашнее задание.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
          <w:bCs/>
          <w:sz w:val="28"/>
          <w:szCs w:val="28"/>
        </w:rPr>
        <w:t>Подведение итогов</w:t>
      </w:r>
      <w:r w:rsidRPr="00AB716A">
        <w:rPr>
          <w:rFonts w:ascii="Times New Roman" w:eastAsia="Calibri" w:hAnsi="Times New Roman" w:cs="Times New Roman"/>
          <w:sz w:val="28"/>
          <w:szCs w:val="28"/>
        </w:rPr>
        <w:t xml:space="preserve"> включает анализ деятельности учащихся на уроке, а также оценку результатов собственной деятельности по проектированию и реализации на практике занятия. </w:t>
      </w:r>
    </w:p>
    <w:p w:rsidR="00CD6A1C" w:rsidRPr="00AB716A" w:rsidRDefault="00CD6A1C" w:rsidP="001B75F3">
      <w:pPr>
        <w:spacing w:after="0" w:line="336" w:lineRule="auto"/>
        <w:ind w:left="113" w:right="57" w:firstLine="709"/>
        <w:jc w:val="both"/>
        <w:rPr>
          <w:rFonts w:ascii="Times New Roman" w:eastAsia="Calibri" w:hAnsi="Times New Roman" w:cs="Times New Roman"/>
          <w:sz w:val="28"/>
          <w:szCs w:val="28"/>
        </w:rPr>
      </w:pPr>
      <w:r w:rsidRPr="00AB716A">
        <w:rPr>
          <w:rFonts w:ascii="Times New Roman" w:eastAsia="Calibri" w:hAnsi="Times New Roman" w:cs="Times New Roman"/>
          <w:b/>
          <w:bCs/>
          <w:iCs/>
          <w:sz w:val="28"/>
          <w:szCs w:val="28"/>
        </w:rPr>
        <w:t xml:space="preserve">Результативность урока </w:t>
      </w:r>
      <w:r w:rsidRPr="00AB716A">
        <w:rPr>
          <w:rFonts w:ascii="Times New Roman" w:eastAsia="Calibri" w:hAnsi="Times New Roman" w:cs="Times New Roman"/>
          <w:bCs/>
          <w:iCs/>
          <w:sz w:val="28"/>
          <w:szCs w:val="28"/>
        </w:rPr>
        <w:t xml:space="preserve">зависит от таких моментов, как умение вызвать интерес к теме, эмоциональность подачи материала, познавательная активность учащихся. В конце года можно запланировать итоговое занятие в каждой параллели в нетрадиционной форме проведения (литературный КВН, библиографический турнир и т.д.). </w:t>
      </w:r>
    </w:p>
    <w:p w:rsidR="0035143C" w:rsidRPr="00AB716A" w:rsidRDefault="00AA2FAF" w:rsidP="001B75F3">
      <w:pPr>
        <w:spacing w:after="0" w:line="336" w:lineRule="auto"/>
        <w:ind w:left="113" w:right="57" w:firstLine="708"/>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Разработана система занятий для 1-4 классов начальной школы, для 5-8 классов средней школы. В 9-х и11-х классах проходят занятия по технологии написания и оформления рефератов</w:t>
      </w:r>
      <w:r w:rsidR="00672A16">
        <w:rPr>
          <w:rFonts w:ascii="Times New Roman" w:eastAsia="Calibri" w:hAnsi="Times New Roman" w:cs="Times New Roman"/>
          <w:bCs/>
          <w:iCs/>
          <w:sz w:val="28"/>
          <w:szCs w:val="28"/>
        </w:rPr>
        <w:t>,</w:t>
      </w:r>
      <w:r w:rsidRPr="00AB716A">
        <w:rPr>
          <w:rFonts w:ascii="Times New Roman" w:eastAsia="Calibri" w:hAnsi="Times New Roman" w:cs="Times New Roman"/>
          <w:bCs/>
          <w:iCs/>
          <w:sz w:val="28"/>
          <w:szCs w:val="28"/>
        </w:rPr>
        <w:t xml:space="preserve"> создание проектов. Система занятий предлагает </w:t>
      </w:r>
      <w:proofErr w:type="spellStart"/>
      <w:r w:rsidRPr="00AB716A">
        <w:rPr>
          <w:rFonts w:ascii="Times New Roman" w:eastAsia="Calibri" w:hAnsi="Times New Roman" w:cs="Times New Roman"/>
          <w:bCs/>
          <w:iCs/>
          <w:sz w:val="28"/>
          <w:szCs w:val="28"/>
        </w:rPr>
        <w:t>необходимыймини</w:t>
      </w:r>
      <w:r w:rsidR="002C4450">
        <w:rPr>
          <w:rFonts w:ascii="Times New Roman" w:eastAsia="Calibri" w:hAnsi="Times New Roman" w:cs="Times New Roman"/>
          <w:bCs/>
          <w:iCs/>
          <w:sz w:val="28"/>
          <w:szCs w:val="28"/>
        </w:rPr>
        <w:t>м</w:t>
      </w:r>
      <w:r w:rsidRPr="00AB716A">
        <w:rPr>
          <w:rFonts w:ascii="Times New Roman" w:eastAsia="Calibri" w:hAnsi="Times New Roman" w:cs="Times New Roman"/>
          <w:bCs/>
          <w:iCs/>
          <w:sz w:val="28"/>
          <w:szCs w:val="28"/>
        </w:rPr>
        <w:t>ум</w:t>
      </w:r>
      <w:proofErr w:type="spellEnd"/>
      <w:r w:rsidRPr="00AB716A">
        <w:rPr>
          <w:rFonts w:ascii="Times New Roman" w:eastAsia="Calibri" w:hAnsi="Times New Roman" w:cs="Times New Roman"/>
          <w:bCs/>
          <w:iCs/>
          <w:sz w:val="28"/>
          <w:szCs w:val="28"/>
        </w:rPr>
        <w:t xml:space="preserve"> знаний об информации и информационной культуре и рассчитана на реализацию </w:t>
      </w:r>
      <w:r w:rsidR="0035143C" w:rsidRPr="00AB716A">
        <w:rPr>
          <w:rFonts w:ascii="Times New Roman" w:eastAsia="Calibri" w:hAnsi="Times New Roman" w:cs="Times New Roman"/>
          <w:bCs/>
          <w:iCs/>
          <w:sz w:val="28"/>
          <w:szCs w:val="28"/>
        </w:rPr>
        <w:t>силами гимназии и библиотеки, предусматривая при этом обязательное проведение уроков информационной культуры в каждом классе.</w:t>
      </w:r>
    </w:p>
    <w:p w:rsidR="007367E8" w:rsidRPr="00AB716A" w:rsidRDefault="0035143C"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Уроки строятся с учетом интересов и доступности содержания, предполагая активное участие самих учащихся. Поэтому  многие занятия предусматривают пра</w:t>
      </w:r>
      <w:r w:rsidR="00672A16">
        <w:rPr>
          <w:rFonts w:ascii="Times New Roman" w:eastAsia="Calibri" w:hAnsi="Times New Roman" w:cs="Times New Roman"/>
          <w:bCs/>
          <w:iCs/>
          <w:sz w:val="28"/>
          <w:szCs w:val="28"/>
        </w:rPr>
        <w:t xml:space="preserve">ктические задания, цель которых </w:t>
      </w:r>
      <w:r w:rsidRPr="00AB716A">
        <w:rPr>
          <w:rFonts w:ascii="Times New Roman" w:eastAsia="Calibri" w:hAnsi="Times New Roman" w:cs="Times New Roman"/>
          <w:bCs/>
          <w:iCs/>
          <w:sz w:val="28"/>
          <w:szCs w:val="28"/>
        </w:rPr>
        <w:t xml:space="preserve">закрепить и проверить усвоение пройденного </w:t>
      </w:r>
      <w:r w:rsidRPr="00AB716A">
        <w:rPr>
          <w:rFonts w:ascii="Times New Roman" w:eastAsia="Calibri" w:hAnsi="Times New Roman" w:cs="Times New Roman"/>
          <w:bCs/>
          <w:iCs/>
          <w:sz w:val="28"/>
          <w:szCs w:val="28"/>
        </w:rPr>
        <w:lastRenderedPageBreak/>
        <w:t xml:space="preserve">материала. Например, если происходит знакомство с каталожной карточкой, то читатели сами составляют </w:t>
      </w:r>
      <w:r w:rsidR="007367E8" w:rsidRPr="00AB716A">
        <w:rPr>
          <w:rFonts w:ascii="Times New Roman" w:eastAsia="Calibri" w:hAnsi="Times New Roman" w:cs="Times New Roman"/>
          <w:bCs/>
          <w:iCs/>
          <w:sz w:val="28"/>
          <w:szCs w:val="28"/>
        </w:rPr>
        <w:t>карточки на книги: в начальной школе самую простую, в средней школе – по правилам библиографического описания. Если изучается справочная литература, дети обязательно выполняют информационно-поисковые задания с обязательным объяснением алгоритма ее нахождения.</w:t>
      </w:r>
    </w:p>
    <w:p w:rsidR="00950CAF" w:rsidRPr="00AB716A" w:rsidRDefault="007367E8"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В зависимости от содержания темы, возраста и подготовки выбираются различные методические пути и приемы изложения конкретного материала.</w:t>
      </w:r>
    </w:p>
    <w:p w:rsidR="006F0CA3" w:rsidRPr="00AB716A" w:rsidRDefault="005E5F5B"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Ожидаемые результаты реализации системы уроков:</w:t>
      </w:r>
    </w:p>
    <w:p w:rsidR="006F0CA3" w:rsidRPr="00AB716A" w:rsidRDefault="006F0CA3"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По окончании начальной школы учащиеся должны:</w:t>
      </w:r>
    </w:p>
    <w:p w:rsidR="006F0CA3" w:rsidRPr="00AB716A" w:rsidRDefault="006F0CA3"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уметь  правильно называть произведени</w:t>
      </w:r>
      <w:proofErr w:type="gramStart"/>
      <w:r w:rsidRPr="00AB716A">
        <w:rPr>
          <w:rFonts w:ascii="Times New Roman" w:eastAsia="Calibri" w:hAnsi="Times New Roman" w:cs="Times New Roman"/>
          <w:bCs/>
          <w:iCs/>
          <w:sz w:val="28"/>
          <w:szCs w:val="28"/>
        </w:rPr>
        <w:t>я(</w:t>
      </w:r>
      <w:proofErr w:type="gramEnd"/>
      <w:r w:rsidRPr="00AB716A">
        <w:rPr>
          <w:rFonts w:ascii="Times New Roman" w:eastAsia="Calibri" w:hAnsi="Times New Roman" w:cs="Times New Roman"/>
          <w:bCs/>
          <w:iCs/>
          <w:sz w:val="28"/>
          <w:szCs w:val="28"/>
        </w:rPr>
        <w:t>фамилия автора, заглавие книги);</w:t>
      </w:r>
    </w:p>
    <w:p w:rsidR="00FA44E8" w:rsidRPr="00AB716A" w:rsidRDefault="006F0CA3"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знать основные элементы книг</w:t>
      </w:r>
      <w:proofErr w:type="gramStart"/>
      <w:r w:rsidRPr="00AB716A">
        <w:rPr>
          <w:rFonts w:ascii="Times New Roman" w:eastAsia="Calibri" w:hAnsi="Times New Roman" w:cs="Times New Roman"/>
          <w:bCs/>
          <w:iCs/>
          <w:sz w:val="28"/>
          <w:szCs w:val="28"/>
        </w:rPr>
        <w:t>и(</w:t>
      </w:r>
      <w:proofErr w:type="gramEnd"/>
      <w:r w:rsidR="00866D45" w:rsidRPr="00AB716A">
        <w:rPr>
          <w:rFonts w:ascii="Times New Roman" w:eastAsia="Calibri" w:hAnsi="Times New Roman" w:cs="Times New Roman"/>
          <w:bCs/>
          <w:iCs/>
          <w:sz w:val="28"/>
          <w:szCs w:val="28"/>
        </w:rPr>
        <w:t xml:space="preserve">титульный лист, оглавление, предисловие, аннотация, послесловие); уметь определять по ним примерное содержание книги; </w:t>
      </w:r>
    </w:p>
    <w:p w:rsidR="00866D45" w:rsidRPr="00AB716A" w:rsidRDefault="00866D45"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уметь самостоятельно выбирать научн</w:t>
      </w:r>
      <w:proofErr w:type="gramStart"/>
      <w:r w:rsidRPr="00AB716A">
        <w:rPr>
          <w:rFonts w:ascii="Times New Roman" w:eastAsia="Calibri" w:hAnsi="Times New Roman" w:cs="Times New Roman"/>
          <w:bCs/>
          <w:iCs/>
          <w:sz w:val="28"/>
          <w:szCs w:val="28"/>
        </w:rPr>
        <w:t>о-</w:t>
      </w:r>
      <w:proofErr w:type="gramEnd"/>
      <w:r w:rsidRPr="00AB716A">
        <w:rPr>
          <w:rFonts w:ascii="Times New Roman" w:eastAsia="Calibri" w:hAnsi="Times New Roman" w:cs="Times New Roman"/>
          <w:bCs/>
          <w:iCs/>
          <w:sz w:val="28"/>
          <w:szCs w:val="28"/>
        </w:rPr>
        <w:t xml:space="preserve"> популярные и художественные </w:t>
      </w:r>
      <w:proofErr w:type="spellStart"/>
      <w:r w:rsidRPr="00AB716A">
        <w:rPr>
          <w:rFonts w:ascii="Times New Roman" w:eastAsia="Calibri" w:hAnsi="Times New Roman" w:cs="Times New Roman"/>
          <w:bCs/>
          <w:iCs/>
          <w:sz w:val="28"/>
          <w:szCs w:val="28"/>
        </w:rPr>
        <w:t>книги,использовать</w:t>
      </w:r>
      <w:proofErr w:type="spellEnd"/>
      <w:r w:rsidR="00595AD5" w:rsidRPr="00AB716A">
        <w:rPr>
          <w:rFonts w:ascii="Times New Roman" w:eastAsia="Calibri" w:hAnsi="Times New Roman" w:cs="Times New Roman"/>
          <w:bCs/>
          <w:iCs/>
          <w:sz w:val="28"/>
          <w:szCs w:val="28"/>
        </w:rPr>
        <w:t xml:space="preserve"> справочную литературу, периодическую печать;</w:t>
      </w:r>
    </w:p>
    <w:p w:rsidR="00333C5F" w:rsidRPr="00AB716A" w:rsidRDefault="00595AD5"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знать источники информации на непечатных носителя</w:t>
      </w:r>
      <w:proofErr w:type="gramStart"/>
      <w:r w:rsidRPr="00AB716A">
        <w:rPr>
          <w:rFonts w:ascii="Times New Roman" w:eastAsia="Calibri" w:hAnsi="Times New Roman" w:cs="Times New Roman"/>
          <w:bCs/>
          <w:iCs/>
          <w:sz w:val="28"/>
          <w:szCs w:val="28"/>
        </w:rPr>
        <w:t>х(</w:t>
      </w:r>
      <w:proofErr w:type="gramEnd"/>
      <w:r w:rsidRPr="00AB716A">
        <w:rPr>
          <w:rFonts w:ascii="Times New Roman" w:eastAsia="Calibri" w:hAnsi="Times New Roman" w:cs="Times New Roman"/>
          <w:bCs/>
          <w:iCs/>
          <w:sz w:val="28"/>
          <w:szCs w:val="28"/>
        </w:rPr>
        <w:t>фоно, видео, аудио материалы).</w:t>
      </w:r>
    </w:p>
    <w:p w:rsidR="00595AD5" w:rsidRPr="00AB716A" w:rsidRDefault="00595AD5"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 xml:space="preserve">По окончании основной школы учащиеся </w:t>
      </w:r>
      <w:r w:rsidR="00333C5F" w:rsidRPr="00AB716A">
        <w:rPr>
          <w:rFonts w:ascii="Times New Roman" w:eastAsia="Calibri" w:hAnsi="Times New Roman" w:cs="Times New Roman"/>
          <w:bCs/>
          <w:iCs/>
          <w:sz w:val="28"/>
          <w:szCs w:val="28"/>
        </w:rPr>
        <w:t>должны:</w:t>
      </w:r>
    </w:p>
    <w:p w:rsidR="00333C5F" w:rsidRPr="00AB716A" w:rsidRDefault="00333C5F"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уметь пользоваться справочно-библиографическим аппаратом библиотеки, знать структуру каталогов и картотек;</w:t>
      </w:r>
    </w:p>
    <w:p w:rsidR="00333C5F" w:rsidRPr="00AB716A" w:rsidRDefault="00333C5F"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уметь пользоваться справочным аппаратом книги;</w:t>
      </w:r>
    </w:p>
    <w:p w:rsidR="00333C5F" w:rsidRPr="00AB716A" w:rsidRDefault="00333C5F"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знать и уметь использовать многообразие справочных изданий;</w:t>
      </w:r>
    </w:p>
    <w:p w:rsidR="00333C5F" w:rsidRPr="00AB716A" w:rsidRDefault="00333C5F"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уметь правильно пользоваться научной, научно- популярной литературой, обладать первоначальными умениями наиболее рациональной работы с книгой;</w:t>
      </w:r>
    </w:p>
    <w:p w:rsidR="00333C5F" w:rsidRPr="00AB716A" w:rsidRDefault="00333C5F"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знать многообразие информационных ресурсов,</w:t>
      </w:r>
    </w:p>
    <w:p w:rsidR="005670E7" w:rsidRPr="00AB716A" w:rsidRDefault="00333C5F"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уметь правильно оформить результаты самостоятельной работы.</w:t>
      </w:r>
    </w:p>
    <w:p w:rsidR="001B75F3" w:rsidRDefault="005670E7" w:rsidP="001B75F3">
      <w:pPr>
        <w:spacing w:after="0" w:line="336" w:lineRule="auto"/>
        <w:ind w:left="113" w:right="57" w:firstLine="709"/>
        <w:jc w:val="both"/>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Обновляется образо</w:t>
      </w:r>
      <w:r w:rsidR="00672A16">
        <w:rPr>
          <w:rFonts w:ascii="Times New Roman" w:eastAsia="Calibri" w:hAnsi="Times New Roman" w:cs="Times New Roman"/>
          <w:bCs/>
          <w:iCs/>
          <w:sz w:val="28"/>
          <w:szCs w:val="28"/>
        </w:rPr>
        <w:t xml:space="preserve">вание, вводятся новые </w:t>
      </w:r>
      <w:proofErr w:type="spellStart"/>
      <w:r w:rsidR="00672A16">
        <w:rPr>
          <w:rFonts w:ascii="Times New Roman" w:eastAsia="Calibri" w:hAnsi="Times New Roman" w:cs="Times New Roman"/>
          <w:bCs/>
          <w:iCs/>
          <w:sz w:val="28"/>
          <w:szCs w:val="28"/>
        </w:rPr>
        <w:t>программы</w:t>
      </w:r>
      <w:proofErr w:type="gramStart"/>
      <w:r w:rsidRPr="00AB716A">
        <w:rPr>
          <w:rFonts w:ascii="Times New Roman" w:eastAsia="Calibri" w:hAnsi="Times New Roman" w:cs="Times New Roman"/>
          <w:bCs/>
          <w:iCs/>
          <w:sz w:val="28"/>
          <w:szCs w:val="28"/>
        </w:rPr>
        <w:t>.Н</w:t>
      </w:r>
      <w:proofErr w:type="gramEnd"/>
      <w:r w:rsidRPr="00AB716A">
        <w:rPr>
          <w:rFonts w:ascii="Times New Roman" w:eastAsia="Calibri" w:hAnsi="Times New Roman" w:cs="Times New Roman"/>
          <w:bCs/>
          <w:iCs/>
          <w:sz w:val="28"/>
          <w:szCs w:val="28"/>
        </w:rPr>
        <w:t>о</w:t>
      </w:r>
      <w:proofErr w:type="spellEnd"/>
      <w:r w:rsidRPr="00AB716A">
        <w:rPr>
          <w:rFonts w:ascii="Times New Roman" w:eastAsia="Calibri" w:hAnsi="Times New Roman" w:cs="Times New Roman"/>
          <w:bCs/>
          <w:iCs/>
          <w:sz w:val="28"/>
          <w:szCs w:val="28"/>
        </w:rPr>
        <w:t xml:space="preserve"> главным остается умение   детей учиться, быстро реагировать на изменения, критически</w:t>
      </w:r>
      <w:r w:rsidR="00FA7262" w:rsidRPr="00AB716A">
        <w:rPr>
          <w:rFonts w:ascii="Times New Roman" w:eastAsia="Calibri" w:hAnsi="Times New Roman" w:cs="Times New Roman"/>
          <w:bCs/>
          <w:iCs/>
          <w:sz w:val="28"/>
          <w:szCs w:val="28"/>
        </w:rPr>
        <w:t xml:space="preserve"> мыслить, искать и перерабатывать необходимую  информацию. </w:t>
      </w:r>
      <w:r w:rsidR="001B75F3">
        <w:rPr>
          <w:rFonts w:ascii="Times New Roman" w:eastAsia="Calibri" w:hAnsi="Times New Roman" w:cs="Times New Roman"/>
          <w:bCs/>
          <w:iCs/>
          <w:sz w:val="28"/>
          <w:szCs w:val="28"/>
        </w:rPr>
        <w:t>К</w:t>
      </w:r>
      <w:r w:rsidR="001B75F3" w:rsidRPr="00AB716A">
        <w:rPr>
          <w:rFonts w:ascii="Times New Roman" w:eastAsia="Calibri" w:hAnsi="Times New Roman" w:cs="Times New Roman"/>
          <w:bCs/>
          <w:iCs/>
          <w:sz w:val="28"/>
          <w:szCs w:val="28"/>
        </w:rPr>
        <w:t xml:space="preserve">акого читателя мы воспитываем, таким он и </w:t>
      </w:r>
      <w:proofErr w:type="spellStart"/>
      <w:r w:rsidR="001B75F3" w:rsidRPr="00AB716A">
        <w:rPr>
          <w:rFonts w:ascii="Times New Roman" w:eastAsia="Calibri" w:hAnsi="Times New Roman" w:cs="Times New Roman"/>
          <w:bCs/>
          <w:iCs/>
          <w:sz w:val="28"/>
          <w:szCs w:val="28"/>
        </w:rPr>
        <w:t>будетво</w:t>
      </w:r>
      <w:proofErr w:type="spellEnd"/>
      <w:r w:rsidR="001B75F3" w:rsidRPr="00AB716A">
        <w:rPr>
          <w:rFonts w:ascii="Times New Roman" w:eastAsia="Calibri" w:hAnsi="Times New Roman" w:cs="Times New Roman"/>
          <w:bCs/>
          <w:iCs/>
          <w:sz w:val="28"/>
          <w:szCs w:val="28"/>
        </w:rPr>
        <w:t xml:space="preserve"> взрослой жизни</w:t>
      </w:r>
      <w:r w:rsidR="001B75F3">
        <w:rPr>
          <w:rFonts w:ascii="Times New Roman" w:eastAsia="Calibri" w:hAnsi="Times New Roman" w:cs="Times New Roman"/>
          <w:bCs/>
          <w:iCs/>
          <w:sz w:val="28"/>
          <w:szCs w:val="28"/>
        </w:rPr>
        <w:t xml:space="preserve">. </w:t>
      </w:r>
      <w:r w:rsidR="00672A16">
        <w:rPr>
          <w:rFonts w:ascii="Times New Roman" w:eastAsia="Calibri" w:hAnsi="Times New Roman" w:cs="Times New Roman"/>
          <w:bCs/>
          <w:iCs/>
          <w:sz w:val="28"/>
          <w:szCs w:val="28"/>
        </w:rPr>
        <w:t xml:space="preserve">Именно </w:t>
      </w:r>
      <w:r w:rsidR="001B75F3">
        <w:rPr>
          <w:rFonts w:ascii="Times New Roman" w:eastAsia="Calibri" w:hAnsi="Times New Roman" w:cs="Times New Roman"/>
          <w:bCs/>
          <w:iCs/>
          <w:sz w:val="28"/>
          <w:szCs w:val="28"/>
        </w:rPr>
        <w:t xml:space="preserve">здесь в </w:t>
      </w:r>
      <w:proofErr w:type="spellStart"/>
      <w:r w:rsidR="00672A16">
        <w:rPr>
          <w:rFonts w:ascii="Times New Roman" w:eastAsia="Calibri" w:hAnsi="Times New Roman" w:cs="Times New Roman"/>
          <w:bCs/>
          <w:iCs/>
          <w:sz w:val="28"/>
          <w:szCs w:val="28"/>
        </w:rPr>
        <w:t>школьн</w:t>
      </w:r>
      <w:r w:rsidR="001B75F3">
        <w:rPr>
          <w:rFonts w:ascii="Times New Roman" w:eastAsia="Calibri" w:hAnsi="Times New Roman" w:cs="Times New Roman"/>
          <w:bCs/>
          <w:iCs/>
          <w:sz w:val="28"/>
          <w:szCs w:val="28"/>
        </w:rPr>
        <w:t>ой</w:t>
      </w:r>
      <w:r w:rsidR="00672A16" w:rsidRPr="00AB716A">
        <w:rPr>
          <w:rFonts w:ascii="Times New Roman" w:eastAsia="Calibri" w:hAnsi="Times New Roman" w:cs="Times New Roman"/>
          <w:bCs/>
          <w:iCs/>
          <w:sz w:val="28"/>
          <w:szCs w:val="28"/>
        </w:rPr>
        <w:t>библиотек</w:t>
      </w:r>
      <w:r w:rsidR="001B75F3">
        <w:rPr>
          <w:rFonts w:ascii="Times New Roman" w:eastAsia="Calibri" w:hAnsi="Times New Roman" w:cs="Times New Roman"/>
          <w:bCs/>
          <w:iCs/>
          <w:sz w:val="28"/>
          <w:szCs w:val="28"/>
        </w:rPr>
        <w:t>е</w:t>
      </w:r>
      <w:proofErr w:type="spellEnd"/>
      <w:r w:rsidR="00672A16" w:rsidRPr="00AB716A">
        <w:rPr>
          <w:rFonts w:ascii="Times New Roman" w:eastAsia="Calibri" w:hAnsi="Times New Roman" w:cs="Times New Roman"/>
          <w:bCs/>
          <w:iCs/>
          <w:sz w:val="28"/>
          <w:szCs w:val="28"/>
        </w:rPr>
        <w:t xml:space="preserve"> незаметно формирует</w:t>
      </w:r>
      <w:r w:rsidR="001B75F3">
        <w:rPr>
          <w:rFonts w:ascii="Times New Roman" w:eastAsia="Calibri" w:hAnsi="Times New Roman" w:cs="Times New Roman"/>
          <w:bCs/>
          <w:iCs/>
          <w:sz w:val="28"/>
          <w:szCs w:val="28"/>
        </w:rPr>
        <w:t>ся</w:t>
      </w:r>
      <w:r w:rsidR="00672A16" w:rsidRPr="00AB716A">
        <w:rPr>
          <w:rFonts w:ascii="Times New Roman" w:eastAsia="Calibri" w:hAnsi="Times New Roman" w:cs="Times New Roman"/>
          <w:bCs/>
          <w:iCs/>
          <w:sz w:val="28"/>
          <w:szCs w:val="28"/>
        </w:rPr>
        <w:t xml:space="preserve"> духовное здоровье нации.</w:t>
      </w:r>
    </w:p>
    <w:p w:rsidR="001B75F3" w:rsidRDefault="001B75F3" w:rsidP="001B75F3">
      <w:pPr>
        <w:spacing w:after="0" w:line="336" w:lineRule="auto"/>
        <w:ind w:left="113" w:right="57" w:firstLine="709"/>
        <w:jc w:val="both"/>
        <w:rPr>
          <w:rFonts w:ascii="Times New Roman" w:eastAsia="Calibri" w:hAnsi="Times New Roman" w:cs="Times New Roman"/>
          <w:bCs/>
          <w:iCs/>
          <w:sz w:val="28"/>
          <w:szCs w:val="28"/>
        </w:rPr>
      </w:pPr>
    </w:p>
    <w:p w:rsidR="001B75F3" w:rsidRDefault="001B75F3" w:rsidP="001B75F3">
      <w:pPr>
        <w:spacing w:after="0" w:line="336" w:lineRule="auto"/>
        <w:ind w:left="113" w:right="57" w:firstLine="709"/>
        <w:jc w:val="both"/>
        <w:rPr>
          <w:rFonts w:ascii="Times New Roman" w:eastAsia="Calibri" w:hAnsi="Times New Roman" w:cs="Times New Roman"/>
          <w:bCs/>
          <w:iCs/>
          <w:sz w:val="28"/>
          <w:szCs w:val="28"/>
        </w:rPr>
      </w:pPr>
    </w:p>
    <w:p w:rsidR="001B75F3" w:rsidRDefault="00F877AF" w:rsidP="001B75F3">
      <w:pPr>
        <w:spacing w:after="0" w:line="336" w:lineRule="auto"/>
        <w:ind w:left="113" w:right="57"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lastRenderedPageBreak/>
        <w:t>Л</w:t>
      </w:r>
      <w:r w:rsidR="001B75F3">
        <w:rPr>
          <w:rFonts w:ascii="Times New Roman" w:eastAsia="Calibri" w:hAnsi="Times New Roman" w:cs="Times New Roman"/>
          <w:bCs/>
          <w:iCs/>
          <w:sz w:val="28"/>
          <w:szCs w:val="28"/>
        </w:rPr>
        <w:t>итератур</w:t>
      </w:r>
      <w:r>
        <w:rPr>
          <w:rFonts w:ascii="Times New Roman" w:eastAsia="Calibri" w:hAnsi="Times New Roman" w:cs="Times New Roman"/>
          <w:bCs/>
          <w:iCs/>
          <w:sz w:val="28"/>
          <w:szCs w:val="28"/>
        </w:rPr>
        <w:t>а</w:t>
      </w:r>
      <w:r w:rsidR="001B75F3">
        <w:rPr>
          <w:rFonts w:ascii="Times New Roman" w:eastAsia="Calibri" w:hAnsi="Times New Roman" w:cs="Times New Roman"/>
          <w:bCs/>
          <w:iCs/>
          <w:sz w:val="28"/>
          <w:szCs w:val="28"/>
        </w:rPr>
        <w:t>:</w:t>
      </w:r>
    </w:p>
    <w:p w:rsidR="00ED6AB2" w:rsidRDefault="00AD13AE" w:rsidP="00ED6AB2">
      <w:pPr>
        <w:spacing w:after="0" w:line="336" w:lineRule="auto"/>
        <w:ind w:left="113" w:right="57"/>
        <w:rPr>
          <w:rFonts w:ascii="Times New Roman" w:eastAsia="Calibri" w:hAnsi="Times New Roman" w:cs="Times New Roman"/>
          <w:bCs/>
          <w:iCs/>
          <w:sz w:val="28"/>
          <w:szCs w:val="28"/>
        </w:rPr>
      </w:pPr>
      <w:hyperlink r:id="rId7" w:history="1">
        <w:r w:rsidR="00ED6AB2" w:rsidRPr="00AB716A">
          <w:rPr>
            <w:rFonts w:ascii="Times New Roman" w:eastAsia="Calibri" w:hAnsi="Times New Roman" w:cs="Times New Roman"/>
            <w:bCs/>
            <w:iCs/>
            <w:sz w:val="28"/>
            <w:szCs w:val="28"/>
          </w:rPr>
          <w:t>Агапова И. А.</w:t>
        </w:r>
      </w:hyperlink>
      <w:r w:rsidR="00ED6AB2" w:rsidRPr="00AB716A">
        <w:rPr>
          <w:rFonts w:ascii="Times New Roman" w:eastAsia="Calibri" w:hAnsi="Times New Roman" w:cs="Times New Roman"/>
          <w:bCs/>
          <w:iCs/>
          <w:sz w:val="28"/>
          <w:szCs w:val="28"/>
        </w:rPr>
        <w:t> </w:t>
      </w:r>
      <w:hyperlink r:id="rId8" w:history="1">
        <w:r w:rsidR="00ED6AB2" w:rsidRPr="00AB716A">
          <w:rPr>
            <w:rFonts w:ascii="Times New Roman" w:eastAsia="Calibri" w:hAnsi="Times New Roman" w:cs="Times New Roman"/>
            <w:bCs/>
            <w:iCs/>
            <w:sz w:val="28"/>
            <w:szCs w:val="28"/>
          </w:rPr>
          <w:t>Давыдова М. А.</w:t>
        </w:r>
      </w:hyperlink>
      <w:hyperlink r:id="rId9" w:history="1">
        <w:r w:rsidR="00ED6AB2" w:rsidRPr="00AB716A">
          <w:rPr>
            <w:rFonts w:ascii="Times New Roman" w:eastAsia="Calibri" w:hAnsi="Times New Roman" w:cs="Times New Roman"/>
            <w:bCs/>
            <w:iCs/>
            <w:sz w:val="28"/>
            <w:szCs w:val="28"/>
          </w:rPr>
          <w:t>Встречи с героями книг: библиотечные уроки, сценарии мероприятий, инсценировки</w:t>
        </w:r>
      </w:hyperlink>
      <w:r w:rsidR="00ED6AB2">
        <w:t xml:space="preserve">. </w:t>
      </w:r>
      <w:r w:rsidR="00ED6AB2" w:rsidRPr="00AB716A">
        <w:rPr>
          <w:rFonts w:ascii="Times New Roman" w:eastAsia="Calibri" w:hAnsi="Times New Roman" w:cs="Times New Roman"/>
          <w:bCs/>
          <w:iCs/>
          <w:sz w:val="28"/>
          <w:szCs w:val="28"/>
        </w:rPr>
        <w:t>Издательство: </w:t>
      </w:r>
      <w:hyperlink r:id="rId10" w:history="1">
        <w:r w:rsidR="00ED6AB2" w:rsidRPr="00AB716A">
          <w:rPr>
            <w:rFonts w:ascii="Times New Roman" w:eastAsia="Calibri" w:hAnsi="Times New Roman" w:cs="Times New Roman"/>
            <w:bCs/>
            <w:iCs/>
            <w:sz w:val="28"/>
            <w:szCs w:val="28"/>
          </w:rPr>
          <w:t>Учитель</w:t>
        </w:r>
      </w:hyperlink>
      <w:r w:rsidR="00ED6AB2" w:rsidRPr="00AB716A">
        <w:rPr>
          <w:rFonts w:ascii="Times New Roman" w:eastAsia="Calibri" w:hAnsi="Times New Roman" w:cs="Times New Roman"/>
          <w:bCs/>
          <w:iCs/>
          <w:sz w:val="28"/>
          <w:szCs w:val="28"/>
        </w:rPr>
        <w:t>, 2014</w:t>
      </w:r>
    </w:p>
    <w:p w:rsidR="00ED6AB2" w:rsidRDefault="00ED6AB2" w:rsidP="00ED6AB2">
      <w:pPr>
        <w:spacing w:after="0" w:line="336" w:lineRule="auto"/>
        <w:ind w:left="113" w:right="57"/>
        <w:rPr>
          <w:rFonts w:ascii="Times New Roman" w:eastAsia="Calibri" w:hAnsi="Times New Roman" w:cs="Times New Roman"/>
          <w:bCs/>
          <w:iCs/>
          <w:sz w:val="28"/>
          <w:szCs w:val="28"/>
        </w:rPr>
      </w:pPr>
      <w:proofErr w:type="spellStart"/>
      <w:r w:rsidRPr="00AB716A">
        <w:rPr>
          <w:rFonts w:ascii="Times New Roman" w:eastAsia="Calibri" w:hAnsi="Times New Roman" w:cs="Times New Roman"/>
          <w:bCs/>
          <w:iCs/>
          <w:sz w:val="28"/>
          <w:szCs w:val="28"/>
        </w:rPr>
        <w:t>Баркова</w:t>
      </w:r>
      <w:proofErr w:type="spellEnd"/>
      <w:r w:rsidRPr="00AB716A">
        <w:rPr>
          <w:rFonts w:ascii="Times New Roman" w:eastAsia="Calibri" w:hAnsi="Times New Roman" w:cs="Times New Roman"/>
          <w:bCs/>
          <w:iCs/>
          <w:sz w:val="28"/>
          <w:szCs w:val="28"/>
        </w:rPr>
        <w:t xml:space="preserve"> И.В. Смотр </w:t>
      </w:r>
      <w:proofErr w:type="gramStart"/>
      <w:r w:rsidRPr="00AB716A">
        <w:rPr>
          <w:rFonts w:ascii="Times New Roman" w:eastAsia="Calibri" w:hAnsi="Times New Roman" w:cs="Times New Roman"/>
          <w:bCs/>
          <w:iCs/>
          <w:sz w:val="28"/>
          <w:szCs w:val="28"/>
        </w:rPr>
        <w:t>–к</w:t>
      </w:r>
      <w:proofErr w:type="gramEnd"/>
      <w:r w:rsidRPr="00AB716A">
        <w:rPr>
          <w:rFonts w:ascii="Times New Roman" w:eastAsia="Calibri" w:hAnsi="Times New Roman" w:cs="Times New Roman"/>
          <w:bCs/>
          <w:iCs/>
          <w:sz w:val="28"/>
          <w:szCs w:val="28"/>
        </w:rPr>
        <w:t xml:space="preserve">онкурс профессионального мастерства библиотекарей «Библиотечный урок </w:t>
      </w:r>
      <w:r>
        <w:rPr>
          <w:rFonts w:ascii="Times New Roman" w:eastAsia="Calibri" w:hAnsi="Times New Roman" w:cs="Times New Roman"/>
          <w:bCs/>
          <w:iCs/>
          <w:sz w:val="28"/>
          <w:szCs w:val="28"/>
        </w:rPr>
        <w:t>ХХ</w:t>
      </w:r>
      <w:r w:rsidRPr="00AB716A">
        <w:rPr>
          <w:rFonts w:ascii="Times New Roman" w:eastAsia="Calibri" w:hAnsi="Times New Roman" w:cs="Times New Roman"/>
          <w:bCs/>
          <w:iCs/>
          <w:sz w:val="28"/>
          <w:szCs w:val="28"/>
        </w:rPr>
        <w:t xml:space="preserve">I века»/ И.В. </w:t>
      </w:r>
      <w:proofErr w:type="spellStart"/>
      <w:r w:rsidRPr="00AB716A">
        <w:rPr>
          <w:rFonts w:ascii="Times New Roman" w:eastAsia="Calibri" w:hAnsi="Times New Roman" w:cs="Times New Roman"/>
          <w:bCs/>
          <w:iCs/>
          <w:sz w:val="28"/>
          <w:szCs w:val="28"/>
        </w:rPr>
        <w:t>Баркова</w:t>
      </w:r>
      <w:proofErr w:type="spellEnd"/>
      <w:r w:rsidRPr="00AB716A">
        <w:rPr>
          <w:rFonts w:ascii="Times New Roman" w:eastAsia="Calibri" w:hAnsi="Times New Roman" w:cs="Times New Roman"/>
          <w:bCs/>
          <w:iCs/>
          <w:sz w:val="28"/>
          <w:szCs w:val="28"/>
        </w:rPr>
        <w:t xml:space="preserve">// </w:t>
      </w:r>
      <w:proofErr w:type="spellStart"/>
      <w:r w:rsidRPr="00AB716A">
        <w:rPr>
          <w:rFonts w:ascii="Times New Roman" w:eastAsia="Calibri" w:hAnsi="Times New Roman" w:cs="Times New Roman"/>
          <w:bCs/>
          <w:iCs/>
          <w:sz w:val="28"/>
          <w:szCs w:val="28"/>
        </w:rPr>
        <w:t>Шк</w:t>
      </w:r>
      <w:proofErr w:type="spellEnd"/>
      <w:r w:rsidRPr="00AB716A">
        <w:rPr>
          <w:rFonts w:ascii="Times New Roman" w:eastAsia="Calibri" w:hAnsi="Times New Roman" w:cs="Times New Roman"/>
          <w:bCs/>
          <w:iCs/>
          <w:sz w:val="28"/>
          <w:szCs w:val="28"/>
        </w:rPr>
        <w:t>. Библиотека.-2012</w:t>
      </w:r>
      <w:r>
        <w:rPr>
          <w:rFonts w:ascii="Times New Roman" w:eastAsia="Calibri" w:hAnsi="Times New Roman" w:cs="Times New Roman"/>
          <w:bCs/>
          <w:iCs/>
          <w:sz w:val="28"/>
          <w:szCs w:val="28"/>
        </w:rPr>
        <w:t xml:space="preserve"> </w:t>
      </w:r>
      <w:r w:rsidRPr="00AB716A">
        <w:rPr>
          <w:rFonts w:ascii="Times New Roman" w:eastAsia="Calibri" w:hAnsi="Times New Roman" w:cs="Times New Roman"/>
          <w:bCs/>
          <w:iCs/>
          <w:sz w:val="28"/>
          <w:szCs w:val="28"/>
        </w:rPr>
        <w:t>№2-3</w:t>
      </w:r>
      <w:r>
        <w:rPr>
          <w:rFonts w:ascii="Times New Roman" w:eastAsia="Calibri" w:hAnsi="Times New Roman" w:cs="Times New Roman"/>
          <w:bCs/>
          <w:iCs/>
          <w:sz w:val="28"/>
          <w:szCs w:val="28"/>
        </w:rPr>
        <w:t xml:space="preserve"> </w:t>
      </w:r>
      <w:r w:rsidRPr="00AB716A">
        <w:rPr>
          <w:rFonts w:ascii="Times New Roman" w:eastAsia="Calibri" w:hAnsi="Times New Roman" w:cs="Times New Roman"/>
          <w:bCs/>
          <w:iCs/>
          <w:sz w:val="28"/>
          <w:szCs w:val="28"/>
        </w:rPr>
        <w:t xml:space="preserve">с.99-103. </w:t>
      </w:r>
    </w:p>
    <w:p w:rsidR="00F877AF" w:rsidRDefault="001B75F3" w:rsidP="001B75F3">
      <w:pPr>
        <w:spacing w:after="0" w:line="336" w:lineRule="auto"/>
        <w:ind w:left="113" w:right="57"/>
        <w:rPr>
          <w:rFonts w:ascii="Times New Roman" w:eastAsia="Calibri" w:hAnsi="Times New Roman" w:cs="Times New Roman"/>
          <w:bCs/>
          <w:iCs/>
          <w:sz w:val="28"/>
          <w:szCs w:val="28"/>
        </w:rPr>
      </w:pPr>
      <w:proofErr w:type="spellStart"/>
      <w:r w:rsidRPr="00AB716A">
        <w:rPr>
          <w:rFonts w:ascii="Times New Roman" w:eastAsia="Calibri" w:hAnsi="Times New Roman" w:cs="Times New Roman"/>
          <w:bCs/>
          <w:iCs/>
          <w:sz w:val="28"/>
          <w:szCs w:val="28"/>
        </w:rPr>
        <w:t>Гендина</w:t>
      </w:r>
      <w:proofErr w:type="spellEnd"/>
      <w:r w:rsidRPr="00AB716A">
        <w:rPr>
          <w:rFonts w:ascii="Times New Roman" w:eastAsia="Calibri" w:hAnsi="Times New Roman" w:cs="Times New Roman"/>
          <w:bCs/>
          <w:iCs/>
          <w:sz w:val="28"/>
          <w:szCs w:val="28"/>
        </w:rPr>
        <w:t xml:space="preserve"> Н.И. Мастер-класс «Учебный курс»</w:t>
      </w:r>
      <w:r w:rsidR="00ED6AB2">
        <w:rPr>
          <w:rFonts w:ascii="Times New Roman" w:eastAsia="Calibri" w:hAnsi="Times New Roman" w:cs="Times New Roman"/>
          <w:bCs/>
          <w:iCs/>
          <w:sz w:val="28"/>
          <w:szCs w:val="28"/>
        </w:rPr>
        <w:t xml:space="preserve"> </w:t>
      </w:r>
      <w:r w:rsidRPr="00AB716A">
        <w:rPr>
          <w:rFonts w:ascii="Times New Roman" w:eastAsia="Calibri" w:hAnsi="Times New Roman" w:cs="Times New Roman"/>
          <w:bCs/>
          <w:iCs/>
          <w:sz w:val="28"/>
          <w:szCs w:val="28"/>
        </w:rPr>
        <w:t xml:space="preserve">Основы информационной культуры личности в библиотеке: концептуальные основы и методика проведения занятий / </w:t>
      </w:r>
      <w:proofErr w:type="spellStart"/>
      <w:r w:rsidRPr="00AB716A">
        <w:rPr>
          <w:rFonts w:ascii="Times New Roman" w:eastAsia="Calibri" w:hAnsi="Times New Roman" w:cs="Times New Roman"/>
          <w:bCs/>
          <w:iCs/>
          <w:sz w:val="28"/>
          <w:szCs w:val="28"/>
        </w:rPr>
        <w:t>Гендина</w:t>
      </w:r>
      <w:proofErr w:type="spellEnd"/>
      <w:r w:rsidR="00ED6AB2">
        <w:rPr>
          <w:rFonts w:ascii="Times New Roman" w:eastAsia="Calibri" w:hAnsi="Times New Roman" w:cs="Times New Roman"/>
          <w:bCs/>
          <w:iCs/>
          <w:sz w:val="28"/>
          <w:szCs w:val="28"/>
        </w:rPr>
        <w:t xml:space="preserve"> Н.И.</w:t>
      </w:r>
      <w:r w:rsidRPr="00AB716A">
        <w:rPr>
          <w:rFonts w:ascii="Times New Roman" w:eastAsia="Calibri" w:hAnsi="Times New Roman" w:cs="Times New Roman"/>
          <w:bCs/>
          <w:iCs/>
          <w:sz w:val="28"/>
          <w:szCs w:val="28"/>
        </w:rPr>
        <w:t xml:space="preserve"> // </w:t>
      </w:r>
      <w:proofErr w:type="spellStart"/>
      <w:r w:rsidRPr="00AB716A">
        <w:rPr>
          <w:rFonts w:ascii="Times New Roman" w:eastAsia="Calibri" w:hAnsi="Times New Roman" w:cs="Times New Roman"/>
          <w:bCs/>
          <w:iCs/>
          <w:sz w:val="28"/>
          <w:szCs w:val="28"/>
        </w:rPr>
        <w:t>Шк</w:t>
      </w:r>
      <w:proofErr w:type="spellEnd"/>
      <w:r w:rsidRPr="00AB716A">
        <w:rPr>
          <w:rFonts w:ascii="Times New Roman" w:eastAsia="Calibri" w:hAnsi="Times New Roman" w:cs="Times New Roman"/>
          <w:bCs/>
          <w:iCs/>
          <w:sz w:val="28"/>
          <w:szCs w:val="28"/>
        </w:rPr>
        <w:t>. Библиотека.-2009</w:t>
      </w:r>
      <w:r w:rsidR="00F877AF">
        <w:rPr>
          <w:rFonts w:ascii="Times New Roman" w:eastAsia="Calibri" w:hAnsi="Times New Roman" w:cs="Times New Roman"/>
          <w:bCs/>
          <w:iCs/>
          <w:sz w:val="28"/>
          <w:szCs w:val="28"/>
        </w:rPr>
        <w:t xml:space="preserve"> № </w:t>
      </w:r>
      <w:r w:rsidRPr="00AB716A">
        <w:rPr>
          <w:rFonts w:ascii="Times New Roman" w:eastAsia="Calibri" w:hAnsi="Times New Roman" w:cs="Times New Roman"/>
          <w:bCs/>
          <w:iCs/>
          <w:sz w:val="28"/>
          <w:szCs w:val="28"/>
        </w:rPr>
        <w:t>6-7</w:t>
      </w:r>
      <w:r w:rsidR="00F877AF">
        <w:rPr>
          <w:rFonts w:ascii="Times New Roman" w:eastAsia="Calibri" w:hAnsi="Times New Roman" w:cs="Times New Roman"/>
          <w:bCs/>
          <w:iCs/>
          <w:sz w:val="28"/>
          <w:szCs w:val="28"/>
        </w:rPr>
        <w:t xml:space="preserve"> с</w:t>
      </w:r>
      <w:r w:rsidRPr="00AB716A">
        <w:rPr>
          <w:rFonts w:ascii="Times New Roman" w:eastAsia="Calibri" w:hAnsi="Times New Roman" w:cs="Times New Roman"/>
          <w:bCs/>
          <w:iCs/>
          <w:sz w:val="28"/>
          <w:szCs w:val="28"/>
        </w:rPr>
        <w:t>.78-83.</w:t>
      </w:r>
    </w:p>
    <w:p w:rsidR="00ED6AB2" w:rsidRDefault="00ED6AB2" w:rsidP="00ED6AB2">
      <w:pPr>
        <w:spacing w:after="0" w:line="336" w:lineRule="auto"/>
        <w:ind w:left="113" w:right="57"/>
        <w:rPr>
          <w:rFonts w:ascii="Times New Roman" w:eastAsia="Calibri" w:hAnsi="Times New Roman" w:cs="Times New Roman"/>
          <w:bCs/>
          <w:iCs/>
          <w:sz w:val="28"/>
          <w:szCs w:val="28"/>
        </w:rPr>
      </w:pPr>
      <w:r w:rsidRPr="00F877AF">
        <w:rPr>
          <w:rFonts w:ascii="Times New Roman" w:hAnsi="Times New Roman" w:cs="Times New Roman"/>
          <w:sz w:val="28"/>
          <w:szCs w:val="28"/>
        </w:rPr>
        <w:t>Задорожная Е.В.</w:t>
      </w:r>
      <w:hyperlink r:id="rId11" w:history="1">
        <w:r w:rsidRPr="00AB716A">
          <w:rPr>
            <w:rFonts w:ascii="Times New Roman" w:eastAsia="Calibri" w:hAnsi="Times New Roman" w:cs="Times New Roman"/>
            <w:bCs/>
            <w:iCs/>
            <w:sz w:val="28"/>
            <w:szCs w:val="28"/>
          </w:rPr>
          <w:t>Чтение с увлечением: библиотечные уроки, внеклассные мероприятия</w:t>
        </w:r>
      </w:hyperlink>
      <w:r>
        <w:t xml:space="preserve">. </w:t>
      </w:r>
      <w:r w:rsidRPr="00AB716A">
        <w:rPr>
          <w:rFonts w:ascii="Times New Roman" w:eastAsia="Calibri" w:hAnsi="Times New Roman" w:cs="Times New Roman"/>
          <w:bCs/>
          <w:iCs/>
          <w:sz w:val="28"/>
          <w:szCs w:val="28"/>
        </w:rPr>
        <w:t>Издательство: </w:t>
      </w:r>
      <w:hyperlink r:id="rId12" w:history="1">
        <w:r w:rsidRPr="00AB716A">
          <w:rPr>
            <w:rFonts w:ascii="Times New Roman" w:eastAsia="Calibri" w:hAnsi="Times New Roman" w:cs="Times New Roman"/>
            <w:bCs/>
            <w:iCs/>
            <w:sz w:val="28"/>
            <w:szCs w:val="28"/>
          </w:rPr>
          <w:t>Учитель</w:t>
        </w:r>
      </w:hyperlink>
      <w:r w:rsidRPr="00AB716A">
        <w:rPr>
          <w:rFonts w:ascii="Times New Roman" w:eastAsia="Calibri" w:hAnsi="Times New Roman" w:cs="Times New Roman"/>
          <w:bCs/>
          <w:iCs/>
          <w:sz w:val="28"/>
          <w:szCs w:val="28"/>
        </w:rPr>
        <w:t>, 2014</w:t>
      </w:r>
    </w:p>
    <w:p w:rsidR="00F877AF" w:rsidRDefault="001B75F3" w:rsidP="001B75F3">
      <w:pPr>
        <w:spacing w:after="0" w:line="336" w:lineRule="auto"/>
        <w:ind w:left="113" w:right="57"/>
        <w:rPr>
          <w:rFonts w:ascii="Times New Roman" w:eastAsia="Calibri" w:hAnsi="Times New Roman" w:cs="Times New Roman"/>
          <w:bCs/>
          <w:iCs/>
          <w:sz w:val="28"/>
          <w:szCs w:val="28"/>
        </w:rPr>
      </w:pPr>
      <w:r w:rsidRPr="00AB716A">
        <w:rPr>
          <w:rFonts w:ascii="Times New Roman" w:eastAsia="Calibri" w:hAnsi="Times New Roman" w:cs="Times New Roman"/>
          <w:bCs/>
          <w:iCs/>
          <w:sz w:val="28"/>
          <w:szCs w:val="28"/>
        </w:rPr>
        <w:t xml:space="preserve">Библиотечные уроки [Электронный ресурс].- Режим доступа:http://novichokprosto-biblioblog.blogpost.ru/2013/04/blog-post.html </w:t>
      </w:r>
    </w:p>
    <w:p w:rsidR="0086628C" w:rsidRDefault="0086628C" w:rsidP="001B75F3">
      <w:pPr>
        <w:spacing w:after="0" w:line="336" w:lineRule="auto"/>
        <w:ind w:left="113" w:right="57"/>
        <w:rPr>
          <w:rFonts w:ascii="Times New Roman" w:eastAsia="Calibri" w:hAnsi="Times New Roman" w:cs="Times New Roman"/>
          <w:bCs/>
          <w:iCs/>
          <w:sz w:val="28"/>
          <w:szCs w:val="28"/>
        </w:rPr>
      </w:pPr>
    </w:p>
    <w:p w:rsidR="00091C7A" w:rsidRDefault="0086628C" w:rsidP="001B75F3">
      <w:pPr>
        <w:spacing w:after="0" w:line="336" w:lineRule="auto"/>
        <w:ind w:left="113" w:right="57"/>
        <w:rPr>
          <w:rFonts w:ascii="Times New Roman" w:eastAsia="Calibri" w:hAnsi="Times New Roman" w:cs="Times New Roman"/>
          <w:bCs/>
          <w:iCs/>
          <w:sz w:val="28"/>
          <w:szCs w:val="28"/>
        </w:rPr>
      </w:pPr>
      <w:r>
        <w:rPr>
          <w:rFonts w:ascii="Times New Roman" w:eastAsia="Calibri" w:hAnsi="Times New Roman" w:cs="Times New Roman"/>
          <w:bCs/>
          <w:iCs/>
          <w:sz w:val="28"/>
          <w:szCs w:val="28"/>
        </w:rPr>
        <w:t>Заведующая библиотекой МАОУ «Гимназия №139»</w:t>
      </w:r>
      <w:r w:rsidR="00091C7A">
        <w:rPr>
          <w:rFonts w:ascii="Times New Roman" w:eastAsia="Calibri" w:hAnsi="Times New Roman" w:cs="Times New Roman"/>
          <w:bCs/>
          <w:iCs/>
          <w:sz w:val="28"/>
          <w:szCs w:val="28"/>
        </w:rPr>
        <w:t xml:space="preserve"> </w:t>
      </w:r>
    </w:p>
    <w:p w:rsidR="0086628C" w:rsidRPr="00AB716A" w:rsidRDefault="00091C7A" w:rsidP="001B75F3">
      <w:pPr>
        <w:spacing w:after="0" w:line="336" w:lineRule="auto"/>
        <w:ind w:left="113" w:right="57"/>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высшей квалификационной категории </w:t>
      </w:r>
      <w:r w:rsidR="0086628C">
        <w:rPr>
          <w:rFonts w:ascii="Times New Roman" w:eastAsia="Calibri" w:hAnsi="Times New Roman" w:cs="Times New Roman"/>
          <w:bCs/>
          <w:iCs/>
          <w:sz w:val="28"/>
          <w:szCs w:val="28"/>
        </w:rPr>
        <w:t xml:space="preserve"> Шакирова М.Ш.</w:t>
      </w:r>
    </w:p>
    <w:p w:rsidR="001B75F3" w:rsidRDefault="001B75F3" w:rsidP="001B75F3">
      <w:pPr>
        <w:spacing w:after="0" w:line="336" w:lineRule="auto"/>
        <w:ind w:left="113" w:right="57" w:firstLine="709"/>
        <w:jc w:val="both"/>
        <w:rPr>
          <w:rFonts w:ascii="Times New Roman" w:eastAsia="Calibri" w:hAnsi="Times New Roman" w:cs="Times New Roman"/>
          <w:bCs/>
          <w:iCs/>
          <w:sz w:val="28"/>
          <w:szCs w:val="28"/>
        </w:rPr>
      </w:pPr>
    </w:p>
    <w:p w:rsidR="00264910" w:rsidRDefault="00264910" w:rsidP="001B75F3">
      <w:pPr>
        <w:spacing w:after="0" w:line="336" w:lineRule="auto"/>
        <w:ind w:left="113" w:right="57" w:firstLine="709"/>
        <w:jc w:val="both"/>
        <w:rPr>
          <w:rFonts w:ascii="Times New Roman" w:eastAsia="Calibri" w:hAnsi="Times New Roman" w:cs="Times New Roman"/>
          <w:bCs/>
          <w:iCs/>
          <w:sz w:val="28"/>
          <w:szCs w:val="28"/>
        </w:rPr>
      </w:pPr>
    </w:p>
    <w:p w:rsidR="00672A16" w:rsidRPr="00AB716A" w:rsidRDefault="00672A16" w:rsidP="001B75F3">
      <w:pPr>
        <w:spacing w:after="0" w:line="336" w:lineRule="auto"/>
        <w:ind w:left="113" w:right="57" w:firstLine="709"/>
        <w:jc w:val="both"/>
        <w:rPr>
          <w:rFonts w:ascii="Times New Roman" w:eastAsia="Calibri" w:hAnsi="Times New Roman" w:cs="Times New Roman"/>
          <w:bCs/>
          <w:iCs/>
          <w:sz w:val="28"/>
          <w:szCs w:val="28"/>
        </w:rPr>
      </w:pPr>
    </w:p>
    <w:tbl>
      <w:tblPr>
        <w:tblW w:w="0" w:type="auto"/>
        <w:tblCellSpacing w:w="0" w:type="dxa"/>
        <w:tblInd w:w="-419" w:type="dxa"/>
        <w:tblLayout w:type="fixed"/>
        <w:tblCellMar>
          <w:left w:w="0" w:type="dxa"/>
          <w:right w:w="0" w:type="dxa"/>
        </w:tblCellMar>
        <w:tblLook w:val="04A0" w:firstRow="1" w:lastRow="0" w:firstColumn="1" w:lastColumn="0" w:noHBand="0" w:noVBand="1"/>
      </w:tblPr>
      <w:tblGrid>
        <w:gridCol w:w="419"/>
        <w:gridCol w:w="148"/>
        <w:gridCol w:w="1128"/>
        <w:gridCol w:w="4208"/>
        <w:gridCol w:w="3565"/>
        <w:gridCol w:w="419"/>
      </w:tblGrid>
      <w:tr w:rsidR="00264910" w:rsidRPr="00AB716A" w:rsidTr="001B75F3">
        <w:trPr>
          <w:gridBefore w:val="1"/>
          <w:wBefore w:w="419" w:type="dxa"/>
          <w:tblCellSpacing w:w="0" w:type="dxa"/>
        </w:trPr>
        <w:tc>
          <w:tcPr>
            <w:tcW w:w="1276" w:type="dxa"/>
            <w:gridSpan w:val="2"/>
            <w:vMerge w:val="restart"/>
            <w:vAlign w:val="center"/>
            <w:hideMark/>
          </w:tcPr>
          <w:p w:rsidR="00264910" w:rsidRPr="00AB716A" w:rsidRDefault="00264910" w:rsidP="001B75F3">
            <w:pPr>
              <w:spacing w:after="0" w:line="336" w:lineRule="auto"/>
              <w:ind w:left="113" w:right="57" w:firstLine="709"/>
              <w:jc w:val="both"/>
              <w:rPr>
                <w:rFonts w:ascii="Times New Roman" w:eastAsia="Calibri" w:hAnsi="Times New Roman" w:cs="Times New Roman"/>
                <w:bCs/>
                <w:iCs/>
                <w:sz w:val="28"/>
                <w:szCs w:val="28"/>
              </w:rPr>
            </w:pPr>
          </w:p>
        </w:tc>
        <w:tc>
          <w:tcPr>
            <w:tcW w:w="4208" w:type="dxa"/>
            <w:vAlign w:val="center"/>
            <w:hideMark/>
          </w:tcPr>
          <w:p w:rsidR="00264910" w:rsidRPr="00AB716A" w:rsidRDefault="00264910" w:rsidP="001B75F3">
            <w:pPr>
              <w:spacing w:after="0" w:line="336" w:lineRule="auto"/>
              <w:ind w:left="113" w:right="57" w:firstLine="709"/>
              <w:jc w:val="both"/>
              <w:rPr>
                <w:rFonts w:ascii="Times New Roman" w:eastAsia="Calibri" w:hAnsi="Times New Roman" w:cs="Times New Roman"/>
                <w:bCs/>
                <w:iCs/>
                <w:sz w:val="28"/>
                <w:szCs w:val="28"/>
              </w:rPr>
            </w:pPr>
          </w:p>
        </w:tc>
        <w:tc>
          <w:tcPr>
            <w:tcW w:w="3984" w:type="dxa"/>
            <w:gridSpan w:val="2"/>
            <w:vAlign w:val="center"/>
            <w:hideMark/>
          </w:tcPr>
          <w:p w:rsidR="00264910" w:rsidRPr="00AB716A" w:rsidRDefault="00264910" w:rsidP="001B75F3">
            <w:pPr>
              <w:spacing w:after="0" w:line="336" w:lineRule="auto"/>
              <w:ind w:left="113" w:right="57" w:firstLine="709"/>
              <w:jc w:val="both"/>
              <w:rPr>
                <w:rFonts w:ascii="Times New Roman" w:eastAsia="Calibri" w:hAnsi="Times New Roman" w:cs="Times New Roman"/>
                <w:bCs/>
                <w:iCs/>
                <w:sz w:val="28"/>
                <w:szCs w:val="28"/>
              </w:rPr>
            </w:pPr>
          </w:p>
        </w:tc>
      </w:tr>
      <w:tr w:rsidR="00264910" w:rsidRPr="00AB716A" w:rsidTr="001B75F3">
        <w:trPr>
          <w:gridBefore w:val="1"/>
          <w:wBefore w:w="419" w:type="dxa"/>
          <w:tblCellSpacing w:w="0" w:type="dxa"/>
        </w:trPr>
        <w:tc>
          <w:tcPr>
            <w:tcW w:w="1276" w:type="dxa"/>
            <w:gridSpan w:val="2"/>
            <w:vMerge/>
            <w:vAlign w:val="center"/>
            <w:hideMark/>
          </w:tcPr>
          <w:p w:rsidR="00264910" w:rsidRPr="00AB716A" w:rsidRDefault="00264910" w:rsidP="001B75F3">
            <w:pPr>
              <w:spacing w:after="0" w:line="336" w:lineRule="auto"/>
              <w:ind w:left="113" w:right="57" w:firstLine="709"/>
              <w:jc w:val="both"/>
              <w:rPr>
                <w:rFonts w:ascii="Times New Roman" w:eastAsia="Calibri" w:hAnsi="Times New Roman" w:cs="Times New Roman"/>
                <w:bCs/>
                <w:iCs/>
                <w:sz w:val="28"/>
                <w:szCs w:val="28"/>
              </w:rPr>
            </w:pPr>
          </w:p>
        </w:tc>
        <w:tc>
          <w:tcPr>
            <w:tcW w:w="8192" w:type="dxa"/>
            <w:gridSpan w:val="3"/>
            <w:vAlign w:val="center"/>
            <w:hideMark/>
          </w:tcPr>
          <w:p w:rsidR="00264910" w:rsidRPr="00AB716A" w:rsidRDefault="00264910" w:rsidP="001B75F3">
            <w:pPr>
              <w:spacing w:after="0" w:line="336" w:lineRule="auto"/>
              <w:ind w:left="113" w:right="57" w:firstLine="709"/>
              <w:jc w:val="both"/>
              <w:rPr>
                <w:rFonts w:ascii="Times New Roman" w:eastAsia="Calibri" w:hAnsi="Times New Roman" w:cs="Times New Roman"/>
                <w:bCs/>
                <w:iCs/>
                <w:sz w:val="28"/>
                <w:szCs w:val="28"/>
              </w:rPr>
            </w:pPr>
          </w:p>
        </w:tc>
      </w:tr>
      <w:tr w:rsidR="004711EB" w:rsidRPr="00AB716A" w:rsidTr="001B75F3">
        <w:trPr>
          <w:gridAfter w:val="1"/>
          <w:wAfter w:w="419" w:type="dxa"/>
          <w:tblCellSpacing w:w="0" w:type="dxa"/>
        </w:trPr>
        <w:tc>
          <w:tcPr>
            <w:tcW w:w="567" w:type="dxa"/>
            <w:gridSpan w:val="2"/>
            <w:vAlign w:val="center"/>
            <w:hideMark/>
          </w:tcPr>
          <w:p w:rsidR="004711EB" w:rsidRPr="00AB716A" w:rsidRDefault="004711EB" w:rsidP="001B75F3">
            <w:pPr>
              <w:spacing w:after="0" w:line="336" w:lineRule="auto"/>
              <w:ind w:left="113" w:right="57"/>
              <w:rPr>
                <w:rFonts w:ascii="Times New Roman" w:eastAsia="Calibri" w:hAnsi="Times New Roman" w:cs="Times New Roman"/>
                <w:bCs/>
                <w:iCs/>
                <w:sz w:val="28"/>
                <w:szCs w:val="28"/>
              </w:rPr>
            </w:pPr>
          </w:p>
        </w:tc>
        <w:tc>
          <w:tcPr>
            <w:tcW w:w="8901" w:type="dxa"/>
            <w:gridSpan w:val="3"/>
            <w:vAlign w:val="center"/>
            <w:hideMark/>
          </w:tcPr>
          <w:p w:rsidR="004711EB" w:rsidRPr="00AB716A" w:rsidRDefault="004711EB" w:rsidP="001B75F3">
            <w:pPr>
              <w:spacing w:after="0" w:line="336" w:lineRule="auto"/>
              <w:ind w:left="113" w:right="57" w:firstLine="709"/>
              <w:rPr>
                <w:rFonts w:ascii="Times New Roman" w:eastAsia="Calibri" w:hAnsi="Times New Roman" w:cs="Times New Roman"/>
                <w:bCs/>
                <w:iCs/>
                <w:sz w:val="28"/>
                <w:szCs w:val="28"/>
              </w:rPr>
            </w:pPr>
          </w:p>
        </w:tc>
      </w:tr>
    </w:tbl>
    <w:p w:rsidR="00812710" w:rsidRPr="00AB716A" w:rsidRDefault="00812710" w:rsidP="001B75F3">
      <w:pPr>
        <w:spacing w:after="0" w:line="336" w:lineRule="auto"/>
        <w:ind w:left="113" w:right="57" w:firstLine="709"/>
        <w:rPr>
          <w:rFonts w:ascii="Times New Roman" w:hAnsi="Times New Roman" w:cs="Times New Roman"/>
          <w:sz w:val="28"/>
          <w:szCs w:val="28"/>
        </w:rPr>
      </w:pPr>
    </w:p>
    <w:sectPr w:rsidR="00812710" w:rsidRPr="00AB716A" w:rsidSect="001B75F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3AE" w:rsidRDefault="00AD13AE" w:rsidP="004340DC">
      <w:pPr>
        <w:spacing w:after="0" w:line="240" w:lineRule="auto"/>
      </w:pPr>
      <w:r>
        <w:separator/>
      </w:r>
    </w:p>
  </w:endnote>
  <w:endnote w:type="continuationSeparator" w:id="0">
    <w:p w:rsidR="00AD13AE" w:rsidRDefault="00AD13AE" w:rsidP="0043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3AE" w:rsidRDefault="00AD13AE" w:rsidP="004340DC">
      <w:pPr>
        <w:spacing w:after="0" w:line="240" w:lineRule="auto"/>
      </w:pPr>
      <w:r>
        <w:separator/>
      </w:r>
    </w:p>
  </w:footnote>
  <w:footnote w:type="continuationSeparator" w:id="0">
    <w:p w:rsidR="00AD13AE" w:rsidRDefault="00AD13AE" w:rsidP="004340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57CB"/>
    <w:rsid w:val="00033BC4"/>
    <w:rsid w:val="000404A9"/>
    <w:rsid w:val="00091C7A"/>
    <w:rsid w:val="00117A82"/>
    <w:rsid w:val="00154238"/>
    <w:rsid w:val="001B75F3"/>
    <w:rsid w:val="001C7EEA"/>
    <w:rsid w:val="002160FA"/>
    <w:rsid w:val="002402DF"/>
    <w:rsid w:val="00264910"/>
    <w:rsid w:val="002C4450"/>
    <w:rsid w:val="002E5B0A"/>
    <w:rsid w:val="00333C5F"/>
    <w:rsid w:val="00340047"/>
    <w:rsid w:val="0035143C"/>
    <w:rsid w:val="003757CB"/>
    <w:rsid w:val="0040664A"/>
    <w:rsid w:val="00413E95"/>
    <w:rsid w:val="004320D4"/>
    <w:rsid w:val="004340DC"/>
    <w:rsid w:val="00467376"/>
    <w:rsid w:val="004711EB"/>
    <w:rsid w:val="00507B2B"/>
    <w:rsid w:val="005670E7"/>
    <w:rsid w:val="00582D62"/>
    <w:rsid w:val="00595AD5"/>
    <w:rsid w:val="005B47FA"/>
    <w:rsid w:val="005E5F5B"/>
    <w:rsid w:val="00672A16"/>
    <w:rsid w:val="00684BE7"/>
    <w:rsid w:val="00697A9F"/>
    <w:rsid w:val="006D509B"/>
    <w:rsid w:val="006E3003"/>
    <w:rsid w:val="006F0CA3"/>
    <w:rsid w:val="007367E8"/>
    <w:rsid w:val="007C37EC"/>
    <w:rsid w:val="007C65C5"/>
    <w:rsid w:val="00812710"/>
    <w:rsid w:val="0086628C"/>
    <w:rsid w:val="00866D45"/>
    <w:rsid w:val="008E714B"/>
    <w:rsid w:val="00950CAF"/>
    <w:rsid w:val="009968B3"/>
    <w:rsid w:val="009A5A2F"/>
    <w:rsid w:val="009D5CE3"/>
    <w:rsid w:val="009F71EF"/>
    <w:rsid w:val="00A914BA"/>
    <w:rsid w:val="00AA2FAF"/>
    <w:rsid w:val="00AB716A"/>
    <w:rsid w:val="00AD13AE"/>
    <w:rsid w:val="00AD78A9"/>
    <w:rsid w:val="00AD79DC"/>
    <w:rsid w:val="00B5409D"/>
    <w:rsid w:val="00BA4FCA"/>
    <w:rsid w:val="00BF668E"/>
    <w:rsid w:val="00BF7208"/>
    <w:rsid w:val="00C005FD"/>
    <w:rsid w:val="00C13AF5"/>
    <w:rsid w:val="00C363DD"/>
    <w:rsid w:val="00C567D2"/>
    <w:rsid w:val="00CB040F"/>
    <w:rsid w:val="00CC6947"/>
    <w:rsid w:val="00CD6A1C"/>
    <w:rsid w:val="00CE61BF"/>
    <w:rsid w:val="00D003EC"/>
    <w:rsid w:val="00D21624"/>
    <w:rsid w:val="00D30030"/>
    <w:rsid w:val="00D3304F"/>
    <w:rsid w:val="00DC6815"/>
    <w:rsid w:val="00E510B4"/>
    <w:rsid w:val="00ED2BC3"/>
    <w:rsid w:val="00ED6AB2"/>
    <w:rsid w:val="00EE2090"/>
    <w:rsid w:val="00F24146"/>
    <w:rsid w:val="00F522EC"/>
    <w:rsid w:val="00F54027"/>
    <w:rsid w:val="00F877AF"/>
    <w:rsid w:val="00FA44E8"/>
    <w:rsid w:val="00FA7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9DC"/>
  </w:style>
  <w:style w:type="paragraph" w:styleId="1">
    <w:name w:val="heading 1"/>
    <w:basedOn w:val="a"/>
    <w:link w:val="10"/>
    <w:qFormat/>
    <w:rsid w:val="00CD6A1C"/>
    <w:pPr>
      <w:spacing w:after="0" w:line="240" w:lineRule="auto"/>
      <w:outlineLvl w:val="0"/>
    </w:pPr>
    <w:rPr>
      <w:rFonts w:ascii="Georgia" w:eastAsia="Times New Roman" w:hAnsi="Georgia" w:cs="Times New Roman"/>
      <w:i/>
      <w:iCs/>
      <w:kern w:val="36"/>
      <w:sz w:val="40"/>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340D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340DC"/>
  </w:style>
  <w:style w:type="paragraph" w:styleId="a5">
    <w:name w:val="footer"/>
    <w:basedOn w:val="a"/>
    <w:link w:val="a6"/>
    <w:uiPriority w:val="99"/>
    <w:semiHidden/>
    <w:unhideWhenUsed/>
    <w:rsid w:val="004340D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340DC"/>
  </w:style>
  <w:style w:type="character" w:styleId="a7">
    <w:name w:val="Hyperlink"/>
    <w:basedOn w:val="a0"/>
    <w:uiPriority w:val="99"/>
    <w:semiHidden/>
    <w:unhideWhenUsed/>
    <w:rsid w:val="00264910"/>
    <w:rPr>
      <w:color w:val="0000FF"/>
      <w:u w:val="single"/>
    </w:rPr>
  </w:style>
  <w:style w:type="character" w:customStyle="1" w:styleId="currency">
    <w:name w:val="currency"/>
    <w:basedOn w:val="a0"/>
    <w:rsid w:val="00264910"/>
  </w:style>
  <w:style w:type="paragraph" w:styleId="a8">
    <w:name w:val="Normal (Web)"/>
    <w:basedOn w:val="a"/>
    <w:uiPriority w:val="99"/>
    <w:unhideWhenUsed/>
    <w:rsid w:val="002402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D6A1C"/>
    <w:rPr>
      <w:rFonts w:ascii="Georgia" w:eastAsia="Times New Roman" w:hAnsi="Georgia" w:cs="Times New Roman"/>
      <w:i/>
      <w:iCs/>
      <w:kern w:val="36"/>
      <w:sz w:val="40"/>
      <w:szCs w:val="40"/>
      <w:lang w:eastAsia="ru-RU"/>
    </w:rPr>
  </w:style>
  <w:style w:type="paragraph" w:styleId="a9">
    <w:name w:val="List Paragraph"/>
    <w:basedOn w:val="a"/>
    <w:uiPriority w:val="34"/>
    <w:qFormat/>
    <w:rsid w:val="00D003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202438">
      <w:bodyDiv w:val="1"/>
      <w:marLeft w:val="0"/>
      <w:marRight w:val="0"/>
      <w:marTop w:val="0"/>
      <w:marBottom w:val="0"/>
      <w:divBdr>
        <w:top w:val="none" w:sz="0" w:space="0" w:color="auto"/>
        <w:left w:val="none" w:sz="0" w:space="0" w:color="auto"/>
        <w:bottom w:val="none" w:sz="0" w:space="0" w:color="auto"/>
        <w:right w:val="none" w:sz="0" w:space="0" w:color="auto"/>
      </w:divBdr>
    </w:div>
    <w:div w:id="1088388245">
      <w:bodyDiv w:val="1"/>
      <w:marLeft w:val="0"/>
      <w:marRight w:val="0"/>
      <w:marTop w:val="0"/>
      <w:marBottom w:val="0"/>
      <w:divBdr>
        <w:top w:val="none" w:sz="0" w:space="0" w:color="auto"/>
        <w:left w:val="none" w:sz="0" w:space="0" w:color="auto"/>
        <w:bottom w:val="none" w:sz="0" w:space="0" w:color="auto"/>
        <w:right w:val="none" w:sz="0" w:space="0" w:color="auto"/>
      </w:divBdr>
    </w:div>
    <w:div w:id="1821733326">
      <w:bodyDiv w:val="1"/>
      <w:marLeft w:val="0"/>
      <w:marRight w:val="0"/>
      <w:marTop w:val="0"/>
      <w:marBottom w:val="0"/>
      <w:divBdr>
        <w:top w:val="none" w:sz="0" w:space="0" w:color="auto"/>
        <w:left w:val="none" w:sz="0" w:space="0" w:color="auto"/>
        <w:bottom w:val="none" w:sz="0" w:space="0" w:color="auto"/>
        <w:right w:val="none" w:sz="0" w:space="0" w:color="auto"/>
      </w:divBdr>
      <w:divsChild>
        <w:div w:id="1889489437">
          <w:marLeft w:val="0"/>
          <w:marRight w:val="0"/>
          <w:marTop w:val="0"/>
          <w:marBottom w:val="0"/>
          <w:divBdr>
            <w:top w:val="none" w:sz="0" w:space="0" w:color="auto"/>
            <w:left w:val="none" w:sz="0" w:space="0" w:color="auto"/>
            <w:bottom w:val="none" w:sz="0" w:space="0" w:color="auto"/>
            <w:right w:val="none" w:sz="0" w:space="0" w:color="auto"/>
          </w:divBdr>
          <w:divsChild>
            <w:div w:id="636909896">
              <w:marLeft w:val="0"/>
              <w:marRight w:val="0"/>
              <w:marTop w:val="0"/>
              <w:marBottom w:val="0"/>
              <w:divBdr>
                <w:top w:val="none" w:sz="0" w:space="0" w:color="auto"/>
                <w:left w:val="none" w:sz="0" w:space="0" w:color="auto"/>
                <w:bottom w:val="none" w:sz="0" w:space="0" w:color="auto"/>
                <w:right w:val="none" w:sz="0" w:space="0" w:color="auto"/>
              </w:divBdr>
            </w:div>
          </w:divsChild>
        </w:div>
        <w:div w:id="1031104525">
          <w:marLeft w:val="0"/>
          <w:marRight w:val="0"/>
          <w:marTop w:val="0"/>
          <w:marBottom w:val="0"/>
          <w:divBdr>
            <w:top w:val="none" w:sz="0" w:space="0" w:color="auto"/>
            <w:left w:val="none" w:sz="0" w:space="0" w:color="auto"/>
            <w:bottom w:val="none" w:sz="0" w:space="0" w:color="auto"/>
            <w:right w:val="none" w:sz="0" w:space="0" w:color="auto"/>
          </w:divBdr>
          <w:divsChild>
            <w:div w:id="1142119108">
              <w:marLeft w:val="0"/>
              <w:marRight w:val="0"/>
              <w:marTop w:val="0"/>
              <w:marBottom w:val="0"/>
              <w:divBdr>
                <w:top w:val="none" w:sz="0" w:space="0" w:color="auto"/>
                <w:left w:val="none" w:sz="0" w:space="0" w:color="auto"/>
                <w:bottom w:val="none" w:sz="0" w:space="0" w:color="auto"/>
                <w:right w:val="none" w:sz="0" w:space="0" w:color="auto"/>
              </w:divBdr>
            </w:div>
          </w:divsChild>
        </w:div>
        <w:div w:id="256599387">
          <w:marLeft w:val="0"/>
          <w:marRight w:val="0"/>
          <w:marTop w:val="0"/>
          <w:marBottom w:val="0"/>
          <w:divBdr>
            <w:top w:val="none" w:sz="0" w:space="0" w:color="auto"/>
            <w:left w:val="none" w:sz="0" w:space="0" w:color="auto"/>
            <w:bottom w:val="none" w:sz="0" w:space="0" w:color="auto"/>
            <w:right w:val="none" w:sz="0" w:space="0" w:color="auto"/>
          </w:divBdr>
          <w:divsChild>
            <w:div w:id="1037004845">
              <w:marLeft w:val="0"/>
              <w:marRight w:val="0"/>
              <w:marTop w:val="0"/>
              <w:marBottom w:val="0"/>
              <w:divBdr>
                <w:top w:val="none" w:sz="0" w:space="0" w:color="auto"/>
                <w:left w:val="none" w:sz="0" w:space="0" w:color="auto"/>
                <w:bottom w:val="none" w:sz="0" w:space="0" w:color="auto"/>
                <w:right w:val="none" w:sz="0" w:space="0" w:color="auto"/>
              </w:divBdr>
              <w:divsChild>
                <w:div w:id="13376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21188">
          <w:marLeft w:val="0"/>
          <w:marRight w:val="0"/>
          <w:marTop w:val="0"/>
          <w:marBottom w:val="0"/>
          <w:divBdr>
            <w:top w:val="none" w:sz="0" w:space="0" w:color="auto"/>
            <w:left w:val="none" w:sz="0" w:space="0" w:color="auto"/>
            <w:bottom w:val="none" w:sz="0" w:space="0" w:color="auto"/>
            <w:right w:val="none" w:sz="0" w:space="0" w:color="auto"/>
          </w:divBdr>
        </w:div>
        <w:div w:id="1380397116">
          <w:marLeft w:val="0"/>
          <w:marRight w:val="0"/>
          <w:marTop w:val="0"/>
          <w:marBottom w:val="0"/>
          <w:divBdr>
            <w:top w:val="none" w:sz="0" w:space="0" w:color="auto"/>
            <w:left w:val="none" w:sz="0" w:space="0" w:color="auto"/>
            <w:bottom w:val="none" w:sz="0" w:space="0" w:color="auto"/>
            <w:right w:val="none" w:sz="0" w:space="0" w:color="auto"/>
          </w:divBdr>
          <w:divsChild>
            <w:div w:id="586498208">
              <w:marLeft w:val="0"/>
              <w:marRight w:val="0"/>
              <w:marTop w:val="0"/>
              <w:marBottom w:val="0"/>
              <w:divBdr>
                <w:top w:val="none" w:sz="0" w:space="0" w:color="auto"/>
                <w:left w:val="none" w:sz="0" w:space="0" w:color="auto"/>
                <w:bottom w:val="none" w:sz="0" w:space="0" w:color="auto"/>
                <w:right w:val="none" w:sz="0" w:space="0" w:color="auto"/>
              </w:divBdr>
            </w:div>
          </w:divsChild>
        </w:div>
        <w:div w:id="167182485">
          <w:marLeft w:val="0"/>
          <w:marRight w:val="0"/>
          <w:marTop w:val="0"/>
          <w:marBottom w:val="0"/>
          <w:divBdr>
            <w:top w:val="none" w:sz="0" w:space="0" w:color="auto"/>
            <w:left w:val="none" w:sz="0" w:space="0" w:color="auto"/>
            <w:bottom w:val="none" w:sz="0" w:space="0" w:color="auto"/>
            <w:right w:val="none" w:sz="0" w:space="0" w:color="auto"/>
          </w:divBdr>
        </w:div>
      </w:divsChild>
    </w:div>
    <w:div w:id="214099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hmag.ru/estore/authors/3073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chmag.ru/estore/authors/30736/" TargetMode="External"/><Relationship Id="rId12" Type="http://schemas.openxmlformats.org/officeDocument/2006/relationships/hyperlink" Target="http://www.uchmag.ru/estore/publishers/3226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uchmag.ru/estore/e46119/?s=61" TargetMode="External"/><Relationship Id="rId5" Type="http://schemas.openxmlformats.org/officeDocument/2006/relationships/footnotes" Target="footnotes.xml"/><Relationship Id="rId10" Type="http://schemas.openxmlformats.org/officeDocument/2006/relationships/hyperlink" Target="http://www.uchmag.ru/estore/publishers/32264/" TargetMode="External"/><Relationship Id="rId4" Type="http://schemas.openxmlformats.org/officeDocument/2006/relationships/webSettings" Target="webSettings.xml"/><Relationship Id="rId9" Type="http://schemas.openxmlformats.org/officeDocument/2006/relationships/hyperlink" Target="http://www.uchmag.ru/estore/e46386/?s=6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Pages>
  <Words>1878</Words>
  <Characters>10706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библиотека</cp:lastModifiedBy>
  <cp:revision>28</cp:revision>
  <cp:lastPrinted>2014-03-22T06:13:00Z</cp:lastPrinted>
  <dcterms:created xsi:type="dcterms:W3CDTF">2014-03-13T16:11:00Z</dcterms:created>
  <dcterms:modified xsi:type="dcterms:W3CDTF">2015-10-09T12:48:00Z</dcterms:modified>
</cp:coreProperties>
</file>