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26A" w:rsidRDefault="00CF726A" w:rsidP="00CF726A">
      <w:pPr>
        <w:pStyle w:val="a4"/>
        <w:ind w:firstLine="567"/>
        <w:jc w:val="center"/>
        <w:rPr>
          <w:rStyle w:val="a5"/>
        </w:rPr>
      </w:pPr>
      <w:r>
        <w:rPr>
          <w:rStyle w:val="a5"/>
        </w:rPr>
        <w:t>ПАМЯТКА ДЛЯ УЧАЩИХСЯ И РОДИТЕЛЕЙ ПО БЕРЕЖНОМУ ИСПОЛЬЗОВАНИЮ УЧЕБНОГО ФОНДА ШКОЛЬНОЙ БИБЛИОТЕКИ</w:t>
      </w:r>
    </w:p>
    <w:p w:rsidR="00CF726A" w:rsidRDefault="00CF726A" w:rsidP="00CF72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Неотъемлемой частью учебно-методического сопровождения  образовательного процесса являются школьные учебники. Они обеспечивают решение дидактических, развивающих, информационных, мотивационных, контрольно-корректирующих задач, связанных с реализацией требований ФГОС общего образования.    </w:t>
      </w:r>
    </w:p>
    <w:p w:rsidR="00CF726A" w:rsidRDefault="00CF726A" w:rsidP="00CF726A">
      <w:pPr>
        <w:pStyle w:val="a4"/>
        <w:spacing w:before="0" w:beforeAutospacing="0" w:after="0" w:afterAutospacing="0"/>
        <w:jc w:val="both"/>
      </w:pPr>
      <w:r>
        <w:t xml:space="preserve">        В учреждениях образования Республики Татарстан, реализующих образовательные программы общего образования, допускается использование учебников, состоящих в федеральных перечнях, имеющих гриф «Рекомендовано» или «Допущено» Министерством образования и науки Российской Федерации и Республики Татарстан к использованию в образовательном процессе в вышеупомянутых образовательных учреждениях.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</w:pPr>
      <w:r>
        <w:t>Полная версия</w:t>
      </w:r>
      <w:proofErr w:type="gramStart"/>
      <w:r>
        <w:t xml:space="preserve"> О</w:t>
      </w:r>
      <w:proofErr w:type="gramEnd"/>
      <w:r>
        <w:t xml:space="preserve">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2013/2014 учебный год, размещена на сайте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mon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CF726A">
        <w:t xml:space="preserve"> </w:t>
      </w:r>
      <w:r>
        <w:t xml:space="preserve">в разделе Документы/Приказы. Федеральные перечни утверждены приказом </w:t>
      </w:r>
      <w:proofErr w:type="spellStart"/>
      <w:r>
        <w:t>Минобрнауки</w:t>
      </w:r>
      <w:proofErr w:type="spellEnd"/>
      <w:r>
        <w:t xml:space="preserve"> России от 19.12.2012 № 1067, </w:t>
      </w:r>
      <w:proofErr w:type="gramStart"/>
      <w:r>
        <w:t>зарегистрирован</w:t>
      </w:r>
      <w:proofErr w:type="gramEnd"/>
      <w:r>
        <w:t xml:space="preserve"> в Минюсте России 30.01.2012 № 26755. </w:t>
      </w:r>
    </w:p>
    <w:p w:rsidR="00CF726A" w:rsidRDefault="00CF726A" w:rsidP="00CF726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Закону  РФ «Об образовании» право выбора из ежегодно утверждаемого Министерством образования и науки Российской Федерации Федерального перечня учебников предоставляется учителю и образовательному учреждению (пп.23 п. 2 ст. 32).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</w:pPr>
      <w:r>
        <w:t xml:space="preserve">Учебники, состоящие в Перечне, закупаются на средства республиканского бюджета и направляются в учреждения образования для бесплатного пользования </w:t>
      </w:r>
      <w:proofErr w:type="gramStart"/>
      <w:r>
        <w:t>обучающимися</w:t>
      </w:r>
      <w:proofErr w:type="gramEnd"/>
      <w:r>
        <w:t>. Одновременно с заказом на учебники предоставляется информация о контингенте учащихся по классам.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u w:val="single"/>
        </w:rPr>
      </w:pPr>
      <w:r>
        <w:rPr>
          <w:u w:val="single"/>
        </w:rPr>
        <w:t>Учебники-тетради и другие издания для одноразового использования в заказ на бюджетные средства не включаются.</w:t>
      </w:r>
    </w:p>
    <w:p w:rsidR="00CF726A" w:rsidRDefault="00CF726A" w:rsidP="00CF72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Нормативный срок использования приобретенных учебников в образовательном учреждении общего образования составляет пять лет. Однако данный норматив соблюдается  далеко не всегда  по причине   плохого хранения учебников и небрежного к ним отношения. С целью сохранения  и учета учебного фонда библиотек гимназия руководствуется Приказом Минкультуры РФ от 2 декабря 1998 № 590 «Об утверждении «Инструкции об учете библиотечного фонда», Приказом Министерства образования РФ от 24 августа 2000 № 2488 «Об учете библиотечного фонда библиотек образовательных учреждений».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</w:pPr>
      <w:r>
        <w:t xml:space="preserve">Учебники из фонда школьной библиотеки выдаются сроком на один учебный год. Классный руководитель получает на свой класс учебную литературу и расписывается в журнале выдачи учебников (1-8 классы). Учащиеся 9-11 классов получают учебники из библиотеки индивидуально на свой читательский формуляр, расписываясь за каждый учебник. 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</w:pPr>
    </w:p>
    <w:p w:rsidR="00CF726A" w:rsidRDefault="00CF726A" w:rsidP="00CF726A">
      <w:pPr>
        <w:pStyle w:val="a4"/>
        <w:spacing w:before="0" w:beforeAutospacing="0" w:after="0" w:afterAutospacing="0"/>
        <w:ind w:firstLine="425"/>
        <w:jc w:val="center"/>
        <w:rPr>
          <w:b/>
        </w:rPr>
      </w:pPr>
      <w:r>
        <w:rPr>
          <w:b/>
        </w:rPr>
        <w:t>ПРАВИЛА ПОЛЬЗОВАНИЯ УЧЕБНОЙ ЛИТЕРАТУРОЙ</w:t>
      </w:r>
    </w:p>
    <w:p w:rsidR="00CF726A" w:rsidRDefault="00CF726A" w:rsidP="00CF726A">
      <w:pPr>
        <w:pStyle w:val="a4"/>
        <w:spacing w:before="0" w:beforeAutospacing="0" w:after="0" w:afterAutospacing="0"/>
        <w:ind w:firstLine="425"/>
        <w:jc w:val="center"/>
        <w:rPr>
          <w:b/>
        </w:rPr>
      </w:pPr>
    </w:p>
    <w:p w:rsidR="00CF726A" w:rsidRDefault="00CF726A" w:rsidP="00CF726A">
      <w:pPr>
        <w:pStyle w:val="a4"/>
        <w:spacing w:before="0" w:beforeAutospacing="0" w:after="0" w:afterAutospacing="0"/>
        <w:ind w:firstLine="425"/>
        <w:jc w:val="both"/>
        <w:rPr>
          <w:b/>
          <w:u w:val="single"/>
        </w:rPr>
      </w:pPr>
      <w:r>
        <w:rPr>
          <w:b/>
        </w:rPr>
        <w:t xml:space="preserve">Учащийся гимназии </w:t>
      </w:r>
      <w:r>
        <w:rPr>
          <w:b/>
          <w:u w:val="single"/>
        </w:rPr>
        <w:t>обязан: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</w:pPr>
      <w:r>
        <w:t>- каждый полученный учебник подписать, обязательно указав фамилию, имя, класс, учебный год;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</w:pPr>
      <w:r>
        <w:t>- бережно относиться к учебникам, проявлять заботу об их сохранности: каждый учебник обернуть, не делать в них никаких пометок, подчеркиваний, не вырывать и не загибать страниц;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</w:pPr>
      <w:r>
        <w:lastRenderedPageBreak/>
        <w:t xml:space="preserve">- в случае утери или порчи учебников из фонда школьной библиотеки возместить их </w:t>
      </w:r>
      <w:proofErr w:type="gramStart"/>
      <w:r>
        <w:rPr>
          <w:b/>
        </w:rPr>
        <w:t>новыми</w:t>
      </w:r>
      <w:proofErr w:type="gramEnd"/>
      <w:r>
        <w:t xml:space="preserve"> или равноценными (по согласованию со школьной библиотекой);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</w:pPr>
      <w:r>
        <w:t>- в конце учебного года сдать учебники в чистом, опрятном виде, в случае необходимости, отремонтировать своими силами.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</w:rPr>
      </w:pPr>
      <w:r>
        <w:rPr>
          <w:b/>
          <w:u w:val="single"/>
        </w:rPr>
        <w:t xml:space="preserve">За сохранность учебников ответственность несут родители учащегося.  </w:t>
      </w: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</w:rPr>
      </w:pP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</w:rPr>
      </w:pP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</w:rPr>
      </w:pP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</w:rPr>
      </w:pP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</w:rPr>
      </w:pP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</w:rPr>
      </w:pPr>
    </w:p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</w:rPr>
      </w:pPr>
    </w:p>
    <w:tbl>
      <w:tblPr>
        <w:tblW w:w="11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819"/>
        <w:gridCol w:w="2747"/>
        <w:gridCol w:w="2747"/>
      </w:tblGrid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Фамилия, имя учащегося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Подпись учащегося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Подпись родителя</w:t>
            </w: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29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  <w:tr w:rsidR="00CF726A" w:rsidTr="00CF726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lang w:val="tt-RU"/>
              </w:rPr>
            </w:pPr>
            <w:r>
              <w:rPr>
                <w:lang w:val="tt-RU"/>
              </w:rPr>
              <w:t>37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6A" w:rsidRDefault="00CF726A">
            <w:pPr>
              <w:pStyle w:val="a4"/>
              <w:spacing w:before="0" w:beforeAutospacing="0" w:after="0" w:afterAutospacing="0"/>
              <w:jc w:val="both"/>
              <w:rPr>
                <w:b/>
                <w:u w:val="single"/>
                <w:lang w:val="tt-RU"/>
              </w:rPr>
            </w:pPr>
          </w:p>
        </w:tc>
      </w:tr>
    </w:tbl>
    <w:p w:rsidR="00CF726A" w:rsidRDefault="00CF726A" w:rsidP="00CF726A">
      <w:pPr>
        <w:pStyle w:val="a4"/>
        <w:spacing w:before="0" w:beforeAutospacing="0" w:after="0" w:afterAutospacing="0"/>
        <w:ind w:firstLine="426"/>
        <w:jc w:val="both"/>
        <w:rPr>
          <w:b/>
          <w:u w:val="single"/>
          <w:lang w:val="tt-RU"/>
        </w:rPr>
      </w:pPr>
    </w:p>
    <w:p w:rsidR="00930FC3" w:rsidRDefault="00930FC3">
      <w:bookmarkStart w:id="0" w:name="_GoBack"/>
      <w:bookmarkEnd w:id="0"/>
    </w:p>
    <w:sectPr w:rsidR="00930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26A"/>
    <w:rsid w:val="00930FC3"/>
    <w:rsid w:val="00C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726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F72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F72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726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F72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F72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1</cp:revision>
  <dcterms:created xsi:type="dcterms:W3CDTF">2015-10-12T14:33:00Z</dcterms:created>
  <dcterms:modified xsi:type="dcterms:W3CDTF">2015-10-12T14:33:00Z</dcterms:modified>
</cp:coreProperties>
</file>